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C1E8BE">
      <w:pPr>
        <w:ind w:right="-241"/>
        <w:jc w:val="left"/>
        <w:outlineLvl w:val="1"/>
        <w:rPr>
          <w:rFonts w:hint="eastAsia" w:ascii="黑体" w:hAnsi="黑体" w:eastAsia="黑体" w:cs="宋体"/>
          <w:b/>
          <w:color w:val="auto"/>
          <w:kern w:val="0"/>
          <w:sz w:val="30"/>
          <w:szCs w:val="30"/>
          <w:lang w:val="en-US" w:eastAsia="zh-CN"/>
        </w:rPr>
      </w:pPr>
      <w:bookmarkStart w:id="0" w:name="_Toc292983029"/>
      <w:bookmarkStart w:id="1" w:name="_Toc265766858"/>
      <w:bookmarkStart w:id="2" w:name="_Toc186354393"/>
      <w:r>
        <w:rPr>
          <w:rFonts w:hint="eastAsia" w:ascii="黑体" w:hAnsi="黑体" w:eastAsia="黑体" w:cs="宋体"/>
          <w:b/>
          <w:color w:val="auto"/>
          <w:kern w:val="0"/>
          <w:sz w:val="24"/>
          <w:szCs w:val="24"/>
          <w:lang w:val="en-US" w:eastAsia="zh-CN"/>
        </w:rPr>
        <w:t>格式一</w:t>
      </w:r>
      <w:r>
        <w:rPr>
          <w:rFonts w:hint="eastAsia" w:ascii="黑体" w:hAnsi="黑体" w:eastAsia="黑体" w:cs="宋体"/>
          <w:color w:val="auto"/>
          <w:sz w:val="24"/>
          <w:szCs w:val="24"/>
        </w:rPr>
        <w:t xml:space="preserve"> </w:t>
      </w:r>
    </w:p>
    <w:p w14:paraId="4DE2C89B">
      <w:pPr>
        <w:pStyle w:val="2"/>
        <w:keepNext w:val="0"/>
        <w:keepLines w:val="0"/>
        <w:snapToGrid w:val="0"/>
        <w:spacing w:line="360" w:lineRule="auto"/>
        <w:rPr>
          <w:rFonts w:ascii="黑体" w:hAnsi="黑体" w:eastAsia="黑体"/>
          <w:color w:val="auto"/>
        </w:rPr>
      </w:pPr>
      <w:r>
        <w:rPr>
          <w:rFonts w:hint="eastAsia" w:ascii="黑体" w:hAnsi="黑体" w:eastAsia="黑体"/>
          <w:color w:val="auto"/>
          <w:lang w:eastAsia="zh-CN"/>
        </w:rPr>
        <w:t>推介</w:t>
      </w:r>
      <w:r>
        <w:rPr>
          <w:rFonts w:hint="eastAsia" w:ascii="黑体" w:hAnsi="黑体" w:eastAsia="黑体"/>
          <w:color w:val="auto"/>
        </w:rPr>
        <w:t>产品分项报价一览表</w:t>
      </w:r>
    </w:p>
    <w:p w14:paraId="0B0CF062">
      <w:pPr>
        <w:spacing w:line="500" w:lineRule="exact"/>
        <w:rPr>
          <w:rFonts w:ascii="黑体" w:hAnsi="黑体" w:eastAsia="黑体"/>
          <w:color w:val="auto"/>
          <w:sz w:val="24"/>
          <w:szCs w:val="24"/>
        </w:rPr>
      </w:pPr>
      <w:r>
        <w:rPr>
          <w:rFonts w:hint="eastAsia" w:ascii="黑体" w:hAnsi="黑体" w:eastAsia="黑体"/>
          <w:color w:val="auto"/>
          <w:sz w:val="24"/>
          <w:szCs w:val="24"/>
          <w:lang w:eastAsia="zh-CN"/>
        </w:rPr>
        <w:t>推介公司</w:t>
      </w:r>
      <w:r>
        <w:rPr>
          <w:rFonts w:hint="eastAsia" w:ascii="黑体" w:hAnsi="黑体" w:eastAsia="黑体"/>
          <w:color w:val="auto"/>
          <w:sz w:val="24"/>
          <w:szCs w:val="24"/>
        </w:rPr>
        <w:t>名称：（</w:t>
      </w:r>
      <w:r>
        <w:rPr>
          <w:rFonts w:hint="eastAsia" w:ascii="黑体" w:hAnsi="黑体" w:eastAsia="黑体"/>
          <w:color w:val="auto"/>
          <w:sz w:val="24"/>
          <w:szCs w:val="24"/>
          <w:lang w:eastAsia="zh-CN"/>
        </w:rPr>
        <w:t>签章</w:t>
      </w:r>
      <w:r>
        <w:rPr>
          <w:rFonts w:hint="eastAsia" w:ascii="黑体" w:hAnsi="黑体" w:eastAsia="黑体"/>
          <w:color w:val="auto"/>
          <w:sz w:val="24"/>
          <w:szCs w:val="24"/>
        </w:rPr>
        <w:t>）</w:t>
      </w:r>
      <w:r>
        <w:rPr>
          <w:rFonts w:hint="eastAsia" w:ascii="黑体" w:hAnsi="黑体" w:eastAsia="黑体"/>
          <w:color w:val="auto"/>
          <w:sz w:val="24"/>
          <w:szCs w:val="24"/>
        </w:rPr>
        <w:tab/>
      </w:r>
      <w:r>
        <w:rPr>
          <w:rFonts w:hint="eastAsia" w:ascii="黑体" w:hAnsi="黑体" w:eastAsia="黑体"/>
          <w:color w:val="auto"/>
          <w:sz w:val="24"/>
          <w:szCs w:val="24"/>
        </w:rPr>
        <w:tab/>
      </w:r>
      <w:r>
        <w:rPr>
          <w:rFonts w:hint="eastAsia" w:ascii="黑体" w:hAnsi="黑体" w:eastAsia="黑体"/>
          <w:color w:val="auto"/>
          <w:sz w:val="24"/>
          <w:szCs w:val="24"/>
        </w:rPr>
        <w:tab/>
      </w:r>
      <w:r>
        <w:rPr>
          <w:rFonts w:hint="eastAsia" w:ascii="黑体" w:hAnsi="黑体" w:eastAsia="黑体"/>
          <w:color w:val="auto"/>
          <w:sz w:val="24"/>
          <w:szCs w:val="24"/>
        </w:rPr>
        <w:tab/>
      </w:r>
      <w:r>
        <w:rPr>
          <w:rFonts w:hint="eastAsia" w:ascii="黑体" w:hAnsi="黑体" w:eastAsia="黑体"/>
          <w:color w:val="auto"/>
          <w:sz w:val="24"/>
          <w:szCs w:val="24"/>
        </w:rPr>
        <w:tab/>
      </w:r>
    </w:p>
    <w:tbl>
      <w:tblPr>
        <w:tblStyle w:val="10"/>
        <w:tblW w:w="111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2505"/>
        <w:gridCol w:w="1528"/>
        <w:gridCol w:w="1730"/>
        <w:gridCol w:w="1002"/>
        <w:gridCol w:w="1095"/>
        <w:gridCol w:w="1313"/>
        <w:gridCol w:w="1035"/>
      </w:tblGrid>
      <w:tr w14:paraId="29CEA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center"/>
          </w:tcPr>
          <w:p w14:paraId="377AB236">
            <w:pPr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2505" w:type="dxa"/>
            <w:noWrap w:val="0"/>
            <w:vAlign w:val="center"/>
          </w:tcPr>
          <w:p w14:paraId="2927A97F">
            <w:pPr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产品</w:t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名称</w:t>
            </w:r>
          </w:p>
        </w:tc>
        <w:tc>
          <w:tcPr>
            <w:tcW w:w="1528" w:type="dxa"/>
            <w:noWrap w:val="0"/>
            <w:vAlign w:val="center"/>
          </w:tcPr>
          <w:p w14:paraId="58FA83AB">
            <w:pPr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品牌</w:t>
            </w:r>
          </w:p>
        </w:tc>
        <w:tc>
          <w:tcPr>
            <w:tcW w:w="1730" w:type="dxa"/>
            <w:noWrap w:val="0"/>
            <w:vAlign w:val="center"/>
          </w:tcPr>
          <w:p w14:paraId="3C883746">
            <w:pPr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规格</w:t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型号</w:t>
            </w:r>
          </w:p>
        </w:tc>
        <w:tc>
          <w:tcPr>
            <w:tcW w:w="1002" w:type="dxa"/>
            <w:noWrap w:val="0"/>
            <w:vAlign w:val="center"/>
          </w:tcPr>
          <w:p w14:paraId="7365EA4A">
            <w:pPr>
              <w:spacing w:line="400" w:lineRule="exact"/>
              <w:jc w:val="center"/>
              <w:rPr>
                <w:rFonts w:hint="default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095" w:type="dxa"/>
            <w:noWrap w:val="0"/>
            <w:vAlign w:val="center"/>
          </w:tcPr>
          <w:p w14:paraId="788EFCFE">
            <w:pPr>
              <w:spacing w:line="400" w:lineRule="exact"/>
              <w:jc w:val="center"/>
              <w:rPr>
                <w:rFonts w:hint="default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单价</w:t>
            </w:r>
          </w:p>
        </w:tc>
        <w:tc>
          <w:tcPr>
            <w:tcW w:w="1313" w:type="dxa"/>
            <w:noWrap w:val="0"/>
            <w:vAlign w:val="center"/>
          </w:tcPr>
          <w:p w14:paraId="1484D68D">
            <w:pPr>
              <w:spacing w:line="400" w:lineRule="exact"/>
              <w:jc w:val="center"/>
              <w:rPr>
                <w:rFonts w:hint="default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质保期/年</w:t>
            </w:r>
          </w:p>
        </w:tc>
        <w:tc>
          <w:tcPr>
            <w:tcW w:w="1035" w:type="dxa"/>
            <w:noWrap w:val="0"/>
            <w:vAlign w:val="center"/>
          </w:tcPr>
          <w:p w14:paraId="2B6860AE">
            <w:pPr>
              <w:spacing w:line="400" w:lineRule="exact"/>
              <w:jc w:val="center"/>
              <w:rPr>
                <w:rFonts w:hint="default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洗涤量（kg）</w:t>
            </w:r>
          </w:p>
        </w:tc>
      </w:tr>
      <w:tr w14:paraId="7EAFE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top"/>
          </w:tcPr>
          <w:p w14:paraId="78861F8A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2505" w:type="dxa"/>
            <w:noWrap w:val="0"/>
            <w:vAlign w:val="top"/>
          </w:tcPr>
          <w:p w14:paraId="121C2F77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528" w:type="dxa"/>
            <w:noWrap w:val="0"/>
            <w:vAlign w:val="top"/>
          </w:tcPr>
          <w:p w14:paraId="0F13A421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730" w:type="dxa"/>
            <w:noWrap w:val="0"/>
            <w:vAlign w:val="top"/>
          </w:tcPr>
          <w:p w14:paraId="0FDD01F0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7DF7C790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7BEE3B14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313" w:type="dxa"/>
            <w:noWrap w:val="0"/>
            <w:vAlign w:val="top"/>
          </w:tcPr>
          <w:p w14:paraId="4565502A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35" w:type="dxa"/>
            <w:noWrap w:val="0"/>
            <w:vAlign w:val="top"/>
          </w:tcPr>
          <w:p w14:paraId="70B5EF01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</w:tr>
      <w:tr w14:paraId="644C1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168" w:type="dxa"/>
            <w:gridSpan w:val="8"/>
            <w:noWrap w:val="0"/>
            <w:vAlign w:val="top"/>
          </w:tcPr>
          <w:p w14:paraId="51B33A5F">
            <w:pPr>
              <w:spacing w:line="400" w:lineRule="exact"/>
              <w:jc w:val="center"/>
              <w:rPr>
                <w:rFonts w:hint="default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易更换零配件级耗材信息</w:t>
            </w:r>
          </w:p>
        </w:tc>
      </w:tr>
      <w:tr w14:paraId="501F5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center"/>
          </w:tcPr>
          <w:p w14:paraId="24D39968">
            <w:pPr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2505" w:type="dxa"/>
            <w:noWrap w:val="0"/>
            <w:vAlign w:val="center"/>
          </w:tcPr>
          <w:p w14:paraId="59ABC465">
            <w:pPr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零配件耗材</w:t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名称</w:t>
            </w:r>
          </w:p>
        </w:tc>
        <w:tc>
          <w:tcPr>
            <w:tcW w:w="1528" w:type="dxa"/>
            <w:noWrap w:val="0"/>
            <w:vAlign w:val="center"/>
          </w:tcPr>
          <w:p w14:paraId="40F26A5E">
            <w:pPr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品牌</w:t>
            </w:r>
          </w:p>
        </w:tc>
        <w:tc>
          <w:tcPr>
            <w:tcW w:w="1730" w:type="dxa"/>
            <w:noWrap w:val="0"/>
            <w:vAlign w:val="center"/>
          </w:tcPr>
          <w:p w14:paraId="4664CA4E">
            <w:pPr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规格</w:t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型号</w:t>
            </w:r>
          </w:p>
        </w:tc>
        <w:tc>
          <w:tcPr>
            <w:tcW w:w="1002" w:type="dxa"/>
            <w:noWrap w:val="0"/>
            <w:vAlign w:val="center"/>
          </w:tcPr>
          <w:p w14:paraId="1C8C860A">
            <w:pPr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095" w:type="dxa"/>
            <w:noWrap w:val="0"/>
            <w:vAlign w:val="center"/>
          </w:tcPr>
          <w:p w14:paraId="75BAF992">
            <w:pPr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单价</w:t>
            </w:r>
          </w:p>
        </w:tc>
        <w:tc>
          <w:tcPr>
            <w:tcW w:w="1313" w:type="dxa"/>
            <w:noWrap w:val="0"/>
            <w:vAlign w:val="center"/>
          </w:tcPr>
          <w:p w14:paraId="02241346">
            <w:pPr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质保期/年</w:t>
            </w:r>
          </w:p>
        </w:tc>
        <w:tc>
          <w:tcPr>
            <w:tcW w:w="1035" w:type="dxa"/>
            <w:noWrap w:val="0"/>
            <w:vAlign w:val="center"/>
          </w:tcPr>
          <w:p w14:paraId="3763029A">
            <w:pPr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7682D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top"/>
          </w:tcPr>
          <w:p w14:paraId="566024D7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2505" w:type="dxa"/>
            <w:noWrap w:val="0"/>
            <w:vAlign w:val="top"/>
          </w:tcPr>
          <w:p w14:paraId="1F45382C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528" w:type="dxa"/>
            <w:noWrap w:val="0"/>
            <w:vAlign w:val="top"/>
          </w:tcPr>
          <w:p w14:paraId="6D6248A2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730" w:type="dxa"/>
            <w:noWrap w:val="0"/>
            <w:vAlign w:val="top"/>
          </w:tcPr>
          <w:p w14:paraId="60671790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10221FD8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578974BB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313" w:type="dxa"/>
            <w:noWrap w:val="0"/>
            <w:vAlign w:val="top"/>
          </w:tcPr>
          <w:p w14:paraId="30489AD7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35" w:type="dxa"/>
            <w:noWrap w:val="0"/>
            <w:vAlign w:val="top"/>
          </w:tcPr>
          <w:p w14:paraId="1A335163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</w:tr>
      <w:tr w14:paraId="285AC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top"/>
          </w:tcPr>
          <w:p w14:paraId="2B1B6C22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2505" w:type="dxa"/>
            <w:noWrap w:val="0"/>
            <w:vAlign w:val="top"/>
          </w:tcPr>
          <w:p w14:paraId="56298BB7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528" w:type="dxa"/>
            <w:noWrap w:val="0"/>
            <w:vAlign w:val="top"/>
          </w:tcPr>
          <w:p w14:paraId="3DC0E099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730" w:type="dxa"/>
            <w:noWrap w:val="0"/>
            <w:vAlign w:val="top"/>
          </w:tcPr>
          <w:p w14:paraId="6FF2B0A3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3FCE8CA1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0EAA2D44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313" w:type="dxa"/>
            <w:noWrap w:val="0"/>
            <w:vAlign w:val="top"/>
          </w:tcPr>
          <w:p w14:paraId="65C0D42C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35" w:type="dxa"/>
            <w:noWrap w:val="0"/>
            <w:vAlign w:val="top"/>
          </w:tcPr>
          <w:p w14:paraId="06EE1B98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</w:tr>
      <w:tr w14:paraId="5C8E4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top"/>
          </w:tcPr>
          <w:p w14:paraId="4744BCC7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2505" w:type="dxa"/>
            <w:noWrap w:val="0"/>
            <w:vAlign w:val="top"/>
          </w:tcPr>
          <w:p w14:paraId="1785E09F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528" w:type="dxa"/>
            <w:noWrap w:val="0"/>
            <w:vAlign w:val="top"/>
          </w:tcPr>
          <w:p w14:paraId="4A39F8E8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730" w:type="dxa"/>
            <w:noWrap w:val="0"/>
            <w:vAlign w:val="top"/>
          </w:tcPr>
          <w:p w14:paraId="026509D1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795A70EF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7A6A907D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313" w:type="dxa"/>
            <w:noWrap w:val="0"/>
            <w:vAlign w:val="top"/>
          </w:tcPr>
          <w:p w14:paraId="541F0C74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35" w:type="dxa"/>
            <w:noWrap w:val="0"/>
            <w:vAlign w:val="top"/>
          </w:tcPr>
          <w:p w14:paraId="637054A9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</w:tr>
      <w:tr w14:paraId="31ADC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top"/>
          </w:tcPr>
          <w:p w14:paraId="6E92AD86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2505" w:type="dxa"/>
            <w:noWrap w:val="0"/>
            <w:vAlign w:val="top"/>
          </w:tcPr>
          <w:p w14:paraId="13979A5A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528" w:type="dxa"/>
            <w:noWrap w:val="0"/>
            <w:vAlign w:val="top"/>
          </w:tcPr>
          <w:p w14:paraId="3BC55CE6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730" w:type="dxa"/>
            <w:noWrap w:val="0"/>
            <w:vAlign w:val="top"/>
          </w:tcPr>
          <w:p w14:paraId="2BA6C484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5AD81F44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0133D7D5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313" w:type="dxa"/>
            <w:noWrap w:val="0"/>
            <w:vAlign w:val="top"/>
          </w:tcPr>
          <w:p w14:paraId="2DDE758C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35" w:type="dxa"/>
            <w:noWrap w:val="0"/>
            <w:vAlign w:val="top"/>
          </w:tcPr>
          <w:p w14:paraId="2C39C691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</w:tr>
      <w:tr w14:paraId="27414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top"/>
          </w:tcPr>
          <w:p w14:paraId="51C7DAB3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2505" w:type="dxa"/>
            <w:noWrap w:val="0"/>
            <w:vAlign w:val="top"/>
          </w:tcPr>
          <w:p w14:paraId="0D5748CE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528" w:type="dxa"/>
            <w:noWrap w:val="0"/>
            <w:vAlign w:val="top"/>
          </w:tcPr>
          <w:p w14:paraId="4C34593A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730" w:type="dxa"/>
            <w:noWrap w:val="0"/>
            <w:vAlign w:val="top"/>
          </w:tcPr>
          <w:p w14:paraId="3C474D32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5E3C3C5F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5F8D5D34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313" w:type="dxa"/>
            <w:noWrap w:val="0"/>
            <w:vAlign w:val="top"/>
          </w:tcPr>
          <w:p w14:paraId="6300239B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35" w:type="dxa"/>
            <w:noWrap w:val="0"/>
            <w:vAlign w:val="top"/>
          </w:tcPr>
          <w:p w14:paraId="0A9C38FE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</w:tr>
      <w:tr w14:paraId="326B9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top"/>
          </w:tcPr>
          <w:p w14:paraId="3CF0C50D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2505" w:type="dxa"/>
            <w:noWrap w:val="0"/>
            <w:vAlign w:val="top"/>
          </w:tcPr>
          <w:p w14:paraId="216D6AC6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528" w:type="dxa"/>
            <w:noWrap w:val="0"/>
            <w:vAlign w:val="top"/>
          </w:tcPr>
          <w:p w14:paraId="2A6E5F16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730" w:type="dxa"/>
            <w:noWrap w:val="0"/>
            <w:vAlign w:val="top"/>
          </w:tcPr>
          <w:p w14:paraId="23332C5F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1C65136B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0D441B80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313" w:type="dxa"/>
            <w:noWrap w:val="0"/>
            <w:vAlign w:val="top"/>
          </w:tcPr>
          <w:p w14:paraId="1E192B94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35" w:type="dxa"/>
            <w:noWrap w:val="0"/>
            <w:vAlign w:val="top"/>
          </w:tcPr>
          <w:p w14:paraId="20876C09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</w:tr>
      <w:tr w14:paraId="5F6D5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top"/>
          </w:tcPr>
          <w:p w14:paraId="4FC87E41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2505" w:type="dxa"/>
            <w:noWrap w:val="0"/>
            <w:vAlign w:val="top"/>
          </w:tcPr>
          <w:p w14:paraId="65BCCA60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528" w:type="dxa"/>
            <w:noWrap w:val="0"/>
            <w:vAlign w:val="top"/>
          </w:tcPr>
          <w:p w14:paraId="7CCF7E66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730" w:type="dxa"/>
            <w:noWrap w:val="0"/>
            <w:vAlign w:val="top"/>
          </w:tcPr>
          <w:p w14:paraId="07600C2B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53E9AF69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50D43088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313" w:type="dxa"/>
            <w:noWrap w:val="0"/>
            <w:vAlign w:val="top"/>
          </w:tcPr>
          <w:p w14:paraId="78B79305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35" w:type="dxa"/>
            <w:noWrap w:val="0"/>
            <w:vAlign w:val="top"/>
          </w:tcPr>
          <w:p w14:paraId="2A2022F0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</w:tr>
      <w:tr w14:paraId="7DC9A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top"/>
          </w:tcPr>
          <w:p w14:paraId="31C75689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2505" w:type="dxa"/>
            <w:noWrap w:val="0"/>
            <w:vAlign w:val="top"/>
          </w:tcPr>
          <w:p w14:paraId="4DE32CEE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528" w:type="dxa"/>
            <w:noWrap w:val="0"/>
            <w:vAlign w:val="top"/>
          </w:tcPr>
          <w:p w14:paraId="1BAEBC1A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730" w:type="dxa"/>
            <w:noWrap w:val="0"/>
            <w:vAlign w:val="top"/>
          </w:tcPr>
          <w:p w14:paraId="4CE1D862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2077D659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5EC961A1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313" w:type="dxa"/>
            <w:noWrap w:val="0"/>
            <w:vAlign w:val="top"/>
          </w:tcPr>
          <w:p w14:paraId="39A0BE7A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35" w:type="dxa"/>
            <w:noWrap w:val="0"/>
            <w:vAlign w:val="top"/>
          </w:tcPr>
          <w:p w14:paraId="438FF4F0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</w:tr>
    </w:tbl>
    <w:p w14:paraId="6C7F3726">
      <w:pPr>
        <w:snapToGrid w:val="0"/>
        <w:spacing w:line="360" w:lineRule="auto"/>
        <w:jc w:val="left"/>
        <w:outlineLvl w:val="1"/>
        <w:rPr>
          <w:rFonts w:hint="eastAsia" w:ascii="黑体" w:hAnsi="黑体" w:eastAsia="黑体" w:cs="宋体"/>
          <w:b/>
          <w:bCs/>
          <w:color w:val="auto"/>
          <w:sz w:val="24"/>
          <w:szCs w:val="24"/>
          <w:lang w:eastAsia="zh-CN"/>
        </w:rPr>
      </w:pPr>
      <w:r>
        <w:rPr>
          <w:rFonts w:hint="eastAsia" w:ascii="黑体" w:hAnsi="黑体" w:eastAsia="黑体" w:cs="宋体"/>
          <w:b/>
          <w:color w:val="auto"/>
          <w:sz w:val="24"/>
          <w:szCs w:val="24"/>
        </w:rPr>
        <w:t>注：</w:t>
      </w:r>
      <w:r>
        <w:rPr>
          <w:rFonts w:hint="eastAsia" w:ascii="黑体" w:hAnsi="黑体" w:eastAsia="黑体" w:cs="宋体"/>
          <w:b/>
          <w:color w:val="auto"/>
          <w:sz w:val="24"/>
          <w:szCs w:val="24"/>
          <w:lang w:val="en-US" w:eastAsia="zh-CN"/>
        </w:rPr>
        <w:t>1.</w:t>
      </w:r>
      <w:r>
        <w:rPr>
          <w:rFonts w:hint="eastAsia" w:ascii="黑体" w:hAnsi="黑体" w:eastAsia="黑体" w:cs="宋体"/>
          <w:b/>
          <w:bCs/>
          <w:color w:val="auto"/>
          <w:sz w:val="24"/>
          <w:szCs w:val="24"/>
        </w:rPr>
        <w:t>此表格可以扩展，请放在</w:t>
      </w:r>
      <w:r>
        <w:rPr>
          <w:rFonts w:hint="eastAsia" w:ascii="黑体" w:hAnsi="黑体" w:eastAsia="黑体" w:cs="宋体"/>
          <w:b/>
          <w:bCs/>
          <w:color w:val="auto"/>
          <w:sz w:val="24"/>
          <w:szCs w:val="24"/>
          <w:lang w:eastAsia="zh-CN"/>
        </w:rPr>
        <w:t>推介</w:t>
      </w:r>
      <w:r>
        <w:rPr>
          <w:rFonts w:hint="eastAsia" w:ascii="黑体" w:hAnsi="黑体" w:eastAsia="黑体" w:cs="宋体"/>
          <w:b/>
          <w:bCs/>
          <w:color w:val="auto"/>
          <w:sz w:val="24"/>
          <w:szCs w:val="24"/>
        </w:rPr>
        <w:t>文件中的第一页</w:t>
      </w:r>
      <w:r>
        <w:rPr>
          <w:rFonts w:hint="eastAsia" w:ascii="黑体" w:hAnsi="黑体" w:eastAsia="黑体" w:cs="宋体"/>
          <w:b/>
          <w:bCs/>
          <w:color w:val="auto"/>
          <w:sz w:val="24"/>
          <w:szCs w:val="24"/>
          <w:lang w:eastAsia="zh-CN"/>
        </w:rPr>
        <w:t>；</w:t>
      </w:r>
    </w:p>
    <w:p w14:paraId="246998D4">
      <w:pPr>
        <w:pStyle w:val="4"/>
        <w:rPr>
          <w:rFonts w:hint="eastAsia"/>
          <w:lang w:eastAsia="zh-CN"/>
        </w:rPr>
      </w:pPr>
    </w:p>
    <w:p w14:paraId="4485C3F0">
      <w:pPr>
        <w:snapToGrid w:val="0"/>
        <w:spacing w:line="360" w:lineRule="auto"/>
        <w:outlineLvl w:val="1"/>
        <w:rPr>
          <w:rFonts w:hint="eastAsia" w:ascii="黑体" w:hAnsi="黑体" w:eastAsia="黑体" w:cs="宋体"/>
          <w:b/>
          <w:color w:val="auto"/>
          <w:kern w:val="0"/>
          <w:sz w:val="24"/>
          <w:szCs w:val="24"/>
        </w:rPr>
        <w:sectPr>
          <w:headerReference r:id="rId3" w:type="default"/>
          <w:pgSz w:w="11906" w:h="16838"/>
          <w:pgMar w:top="1440" w:right="1800" w:bottom="1134" w:left="1800" w:header="851" w:footer="992" w:gutter="0"/>
          <w:cols w:space="720" w:num="1"/>
          <w:docGrid w:type="lines" w:linePitch="312" w:charSpace="0"/>
        </w:sectPr>
      </w:pPr>
      <w:bookmarkStart w:id="3" w:name="_Toc292983030"/>
    </w:p>
    <w:p w14:paraId="75196170">
      <w:pPr>
        <w:snapToGrid w:val="0"/>
        <w:spacing w:line="360" w:lineRule="auto"/>
        <w:outlineLvl w:val="1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b/>
          <w:color w:val="auto"/>
          <w:kern w:val="0"/>
          <w:sz w:val="24"/>
          <w:szCs w:val="24"/>
          <w:lang w:val="en-US" w:eastAsia="zh-CN"/>
        </w:rPr>
        <w:t>格式</w:t>
      </w:r>
      <w:r>
        <w:rPr>
          <w:rFonts w:hint="eastAsia" w:ascii="黑体" w:hAnsi="黑体" w:eastAsia="黑体" w:cs="宋体"/>
          <w:b/>
          <w:color w:val="auto"/>
          <w:kern w:val="0"/>
          <w:sz w:val="24"/>
          <w:szCs w:val="24"/>
        </w:rPr>
        <w:t>二</w:t>
      </w:r>
      <w:bookmarkEnd w:id="0"/>
      <w:bookmarkEnd w:id="1"/>
      <w:bookmarkEnd w:id="3"/>
      <w:r>
        <w:rPr>
          <w:rFonts w:hint="eastAsia" w:ascii="黑体" w:hAnsi="黑体" w:eastAsia="黑体" w:cs="宋体"/>
          <w:color w:val="auto"/>
          <w:sz w:val="24"/>
          <w:szCs w:val="24"/>
        </w:rPr>
        <w:t xml:space="preserve">                     </w:t>
      </w:r>
    </w:p>
    <w:p w14:paraId="57B1F6F2">
      <w:pPr>
        <w:jc w:val="center"/>
        <w:outlineLvl w:val="1"/>
        <w:rPr>
          <w:rFonts w:hint="eastAsia" w:ascii="黑体" w:hAnsi="黑体" w:eastAsia="黑体" w:cs="宋体"/>
          <w:b/>
          <w:bCs/>
          <w:color w:val="auto"/>
          <w:sz w:val="30"/>
          <w:szCs w:val="30"/>
        </w:rPr>
      </w:pPr>
      <w:bookmarkStart w:id="4" w:name="_Toc265766860"/>
      <w:bookmarkStart w:id="5" w:name="_Toc292983031"/>
      <w:r>
        <w:rPr>
          <w:rFonts w:hint="eastAsia" w:ascii="黑体" w:hAnsi="黑体" w:eastAsia="黑体" w:cs="宋体"/>
          <w:b/>
          <w:color w:val="auto"/>
          <w:kern w:val="0"/>
          <w:sz w:val="30"/>
          <w:szCs w:val="30"/>
          <w:lang w:val="en-US" w:eastAsia="zh-CN"/>
        </w:rPr>
        <w:t>推</w:t>
      </w:r>
      <w:r>
        <w:rPr>
          <w:rFonts w:hint="eastAsia" w:ascii="黑体" w:hAnsi="黑体" w:eastAsia="黑体" w:cs="宋体"/>
          <w:b/>
          <w:color w:val="auto"/>
          <w:kern w:val="0"/>
          <w:sz w:val="30"/>
          <w:szCs w:val="30"/>
        </w:rPr>
        <w:t xml:space="preserve">  </w:t>
      </w:r>
      <w:r>
        <w:rPr>
          <w:rFonts w:hint="eastAsia" w:ascii="黑体" w:hAnsi="黑体" w:eastAsia="黑体" w:cs="宋体"/>
          <w:b/>
          <w:color w:val="auto"/>
          <w:kern w:val="0"/>
          <w:sz w:val="30"/>
          <w:szCs w:val="30"/>
          <w:lang w:val="en-US" w:eastAsia="zh-CN"/>
        </w:rPr>
        <w:t>介</w:t>
      </w:r>
      <w:r>
        <w:rPr>
          <w:rFonts w:hint="eastAsia" w:ascii="黑体" w:hAnsi="黑体" w:eastAsia="黑体" w:cs="宋体"/>
          <w:b/>
          <w:color w:val="auto"/>
          <w:kern w:val="0"/>
          <w:sz w:val="30"/>
          <w:szCs w:val="30"/>
        </w:rPr>
        <w:t xml:space="preserve"> 书</w:t>
      </w:r>
      <w:bookmarkEnd w:id="2"/>
      <w:bookmarkEnd w:id="4"/>
      <w:bookmarkEnd w:id="5"/>
    </w:p>
    <w:p w14:paraId="0422C9CF">
      <w:pPr>
        <w:spacing w:after="120" w:line="360" w:lineRule="auto"/>
        <w:rPr>
          <w:rFonts w:hint="eastAsia" w:ascii="黑体" w:hAnsi="黑体" w:eastAsia="黑体" w:cs="宋体"/>
          <w:b/>
          <w:color w:val="auto"/>
          <w:sz w:val="24"/>
          <w:szCs w:val="24"/>
        </w:rPr>
      </w:pPr>
      <w:r>
        <w:rPr>
          <w:rFonts w:hint="eastAsia" w:ascii="黑体" w:hAnsi="黑体" w:eastAsia="黑体" w:cs="宋体"/>
          <w:b/>
          <w:color w:val="auto"/>
          <w:sz w:val="24"/>
          <w:szCs w:val="24"/>
        </w:rPr>
        <w:t>致</w:t>
      </w:r>
      <w:r>
        <w:rPr>
          <w:rFonts w:hint="eastAsia" w:ascii="黑体" w:hAnsi="黑体" w:eastAsia="黑体" w:cs="宋体"/>
          <w:b/>
          <w:color w:val="auto"/>
          <w:sz w:val="24"/>
          <w:szCs w:val="24"/>
          <w:u w:val="single"/>
        </w:rPr>
        <w:t xml:space="preserve">                   </w:t>
      </w:r>
      <w:r>
        <w:rPr>
          <w:rFonts w:hint="eastAsia" w:ascii="黑体" w:hAnsi="黑体" w:eastAsia="黑体" w:cs="宋体"/>
          <w:b/>
          <w:color w:val="auto"/>
          <w:sz w:val="24"/>
          <w:szCs w:val="24"/>
        </w:rPr>
        <w:t>：</w:t>
      </w:r>
    </w:p>
    <w:p w14:paraId="53D0BC8A">
      <w:pPr>
        <w:spacing w:before="60" w:after="60" w:line="360" w:lineRule="auto"/>
        <w:ind w:firstLine="510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根据</w:t>
      </w:r>
      <w:r>
        <w:rPr>
          <w:rFonts w:hint="eastAsia" w:ascii="黑体" w:hAnsi="黑体" w:eastAsia="黑体" w:cs="宋体"/>
          <w:color w:val="auto"/>
          <w:sz w:val="24"/>
          <w:szCs w:val="24"/>
          <w:u w:val="single"/>
        </w:rPr>
        <w:t xml:space="preserve">                              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项目的</w:t>
      </w:r>
      <w:r>
        <w:rPr>
          <w:rFonts w:hint="eastAsia" w:ascii="黑体" w:hAnsi="黑体" w:eastAsia="黑体" w:cs="宋体"/>
          <w:color w:val="auto"/>
          <w:sz w:val="24"/>
          <w:szCs w:val="24"/>
          <w:lang w:val="en-US" w:eastAsia="zh-CN"/>
        </w:rPr>
        <w:t>推介公告，</w:t>
      </w:r>
      <w:r>
        <w:rPr>
          <w:rFonts w:hint="eastAsia" w:ascii="黑体" w:hAnsi="黑体" w:eastAsia="黑体" w:cs="宋体"/>
          <w:color w:val="auto"/>
          <w:kern w:val="0"/>
          <w:sz w:val="24"/>
        </w:rPr>
        <w:t>我方正式授权下述签字人</w:t>
      </w:r>
      <w:r>
        <w:rPr>
          <w:rFonts w:hint="eastAsia" w:ascii="黑体" w:hAnsi="黑体" w:eastAsia="黑体" w:cs="宋体"/>
          <w:color w:val="auto"/>
          <w:kern w:val="0"/>
          <w:sz w:val="24"/>
          <w:u w:val="single"/>
        </w:rPr>
        <w:t xml:space="preserve">    （姓名）   </w:t>
      </w:r>
      <w:r>
        <w:rPr>
          <w:rFonts w:hint="eastAsia" w:ascii="黑体" w:hAnsi="黑体" w:eastAsia="黑体" w:cs="宋体"/>
          <w:color w:val="auto"/>
          <w:kern w:val="0"/>
          <w:sz w:val="24"/>
        </w:rPr>
        <w:t>，</w:t>
      </w:r>
      <w:r>
        <w:rPr>
          <w:rFonts w:hint="eastAsia" w:ascii="黑体" w:hAnsi="黑体" w:eastAsia="黑体" w:cs="宋体"/>
          <w:color w:val="auto"/>
          <w:kern w:val="0"/>
          <w:sz w:val="24"/>
          <w:u w:val="single"/>
        </w:rPr>
        <w:t xml:space="preserve">  （职务）　　</w:t>
      </w:r>
      <w:r>
        <w:rPr>
          <w:rFonts w:hint="eastAsia" w:ascii="黑体" w:hAnsi="黑体" w:eastAsia="黑体" w:cs="宋体"/>
          <w:color w:val="auto"/>
          <w:kern w:val="0"/>
          <w:sz w:val="24"/>
        </w:rPr>
        <w:t>作为</w:t>
      </w:r>
      <w:r>
        <w:rPr>
          <w:rFonts w:hint="eastAsia" w:ascii="黑体" w:hAnsi="黑体" w:eastAsia="黑体" w:cs="宋体"/>
          <w:color w:val="auto"/>
          <w:kern w:val="0"/>
          <w:sz w:val="24"/>
          <w:lang w:eastAsia="zh-CN"/>
        </w:rPr>
        <w:t>推介公司</w:t>
      </w:r>
      <w:r>
        <w:rPr>
          <w:rFonts w:hint="eastAsia" w:ascii="黑体" w:hAnsi="黑体" w:eastAsia="黑体" w:cs="宋体"/>
          <w:color w:val="auto"/>
          <w:kern w:val="0"/>
          <w:sz w:val="24"/>
          <w:u w:val="single"/>
        </w:rPr>
        <w:t>（</w:t>
      </w:r>
      <w:r>
        <w:rPr>
          <w:rFonts w:hint="eastAsia" w:ascii="黑体" w:hAnsi="黑体" w:eastAsia="黑体" w:cs="宋体"/>
          <w:color w:val="auto"/>
          <w:kern w:val="0"/>
          <w:sz w:val="24"/>
          <w:u w:val="single"/>
          <w:lang w:eastAsia="zh-CN"/>
        </w:rPr>
        <w:t>推介公司</w:t>
      </w:r>
      <w:r>
        <w:rPr>
          <w:rFonts w:hint="eastAsia" w:ascii="黑体" w:hAnsi="黑体" w:eastAsia="黑体" w:cs="宋体"/>
          <w:color w:val="auto"/>
          <w:kern w:val="0"/>
          <w:sz w:val="24"/>
          <w:u w:val="single"/>
        </w:rPr>
        <w:t xml:space="preserve">的名称）            </w:t>
      </w:r>
      <w:r>
        <w:rPr>
          <w:rFonts w:hint="eastAsia" w:ascii="黑体" w:hAnsi="黑体" w:eastAsia="黑体" w:cs="宋体"/>
          <w:color w:val="auto"/>
          <w:kern w:val="0"/>
          <w:sz w:val="24"/>
        </w:rPr>
        <w:t>的全权代表，负责处理</w:t>
      </w:r>
      <w:r>
        <w:rPr>
          <w:rFonts w:hint="eastAsia" w:ascii="黑体" w:hAnsi="黑体" w:eastAsia="黑体" w:cs="宋体"/>
          <w:color w:val="auto"/>
          <w:kern w:val="0"/>
          <w:sz w:val="24"/>
          <w:lang w:eastAsia="zh-CN"/>
        </w:rPr>
        <w:t>推介</w:t>
      </w:r>
      <w:r>
        <w:rPr>
          <w:rFonts w:hint="eastAsia" w:ascii="黑体" w:hAnsi="黑体" w:eastAsia="黑体" w:cs="宋体"/>
          <w:color w:val="auto"/>
          <w:kern w:val="0"/>
          <w:sz w:val="24"/>
        </w:rPr>
        <w:t>有关事宜。</w:t>
      </w:r>
    </w:p>
    <w:p w14:paraId="7A786F9F">
      <w:pPr>
        <w:spacing w:before="60" w:after="60" w:line="360" w:lineRule="auto"/>
        <w:ind w:firstLine="510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我单位（或公司）同意以下事项：</w:t>
      </w:r>
    </w:p>
    <w:p w14:paraId="7270EC30">
      <w:pPr>
        <w:spacing w:before="60" w:after="60" w:line="360" w:lineRule="auto"/>
        <w:ind w:firstLine="510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1、</w:t>
      </w:r>
      <w:r>
        <w:rPr>
          <w:rFonts w:hint="eastAsia" w:ascii="黑体" w:hAnsi="黑体" w:eastAsia="黑体" w:cs="宋体"/>
          <w:color w:val="auto"/>
          <w:kern w:val="0"/>
          <w:sz w:val="24"/>
        </w:rPr>
        <w:t>我方按《</w:t>
      </w:r>
      <w:r>
        <w:rPr>
          <w:rFonts w:hint="eastAsia" w:ascii="黑体" w:hAnsi="黑体" w:eastAsia="黑体" w:cs="宋体"/>
          <w:color w:val="auto"/>
          <w:kern w:val="0"/>
          <w:sz w:val="24"/>
          <w:lang w:val="en-US" w:eastAsia="zh-CN"/>
        </w:rPr>
        <w:t>民法典</w:t>
      </w:r>
      <w:r>
        <w:rPr>
          <w:rFonts w:hint="eastAsia" w:ascii="黑体" w:hAnsi="黑体" w:eastAsia="黑体" w:cs="宋体"/>
          <w:color w:val="auto"/>
          <w:kern w:val="0"/>
          <w:sz w:val="24"/>
        </w:rPr>
        <w:t>》等有关法律法规规范自己的</w:t>
      </w:r>
      <w:r>
        <w:rPr>
          <w:rFonts w:hint="eastAsia" w:ascii="黑体" w:hAnsi="黑体" w:eastAsia="黑体" w:cs="宋体"/>
          <w:color w:val="auto"/>
          <w:kern w:val="0"/>
          <w:sz w:val="24"/>
          <w:lang w:eastAsia="zh-CN"/>
        </w:rPr>
        <w:t>推介</w:t>
      </w:r>
      <w:r>
        <w:rPr>
          <w:rFonts w:hint="eastAsia" w:ascii="黑体" w:hAnsi="黑体" w:eastAsia="黑体" w:cs="宋体"/>
          <w:color w:val="auto"/>
          <w:kern w:val="0"/>
          <w:sz w:val="24"/>
        </w:rPr>
        <w:t>活动。</w:t>
      </w:r>
    </w:p>
    <w:p w14:paraId="0A368C83">
      <w:pPr>
        <w:spacing w:before="60" w:after="60" w:line="360" w:lineRule="auto"/>
        <w:ind w:firstLine="510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2、向贵方提供</w:t>
      </w:r>
      <w:r>
        <w:rPr>
          <w:rFonts w:hint="eastAsia" w:ascii="黑体" w:hAnsi="黑体" w:eastAsia="黑体" w:cs="宋体"/>
          <w:color w:val="auto"/>
          <w:sz w:val="24"/>
          <w:szCs w:val="24"/>
          <w:lang w:val="en-US" w:eastAsia="zh-CN"/>
        </w:rPr>
        <w:t>的</w:t>
      </w:r>
      <w:r>
        <w:rPr>
          <w:rFonts w:hint="eastAsia" w:ascii="黑体" w:hAnsi="黑体" w:eastAsia="黑体" w:cs="宋体"/>
          <w:color w:val="auto"/>
          <w:sz w:val="24"/>
          <w:szCs w:val="24"/>
          <w:lang w:eastAsia="zh-CN"/>
        </w:rPr>
        <w:t>推介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项</w:t>
      </w:r>
      <w:r>
        <w:rPr>
          <w:rFonts w:hint="eastAsia" w:ascii="黑体" w:hAnsi="黑体" w:eastAsia="黑体" w:cs="宋体"/>
          <w:color w:val="auto"/>
          <w:sz w:val="24"/>
          <w:szCs w:val="24"/>
          <w:lang w:val="en-US" w:eastAsia="zh-CN"/>
        </w:rPr>
        <w:t>数据与材料信息均为真实</w:t>
      </w:r>
      <w:r>
        <w:rPr>
          <w:rFonts w:hint="eastAsia" w:ascii="黑体" w:hAnsi="黑体" w:eastAsia="黑体" w:cs="宋体"/>
          <w:color w:val="auto"/>
          <w:sz w:val="24"/>
          <w:szCs w:val="24"/>
          <w:lang w:eastAsia="zh-CN"/>
        </w:rPr>
        <w:t>、</w:t>
      </w:r>
      <w:r>
        <w:rPr>
          <w:rFonts w:hint="eastAsia" w:ascii="黑体" w:hAnsi="黑体" w:eastAsia="黑体" w:cs="宋体"/>
          <w:color w:val="auto"/>
          <w:sz w:val="24"/>
          <w:szCs w:val="24"/>
          <w:lang w:val="en-US" w:eastAsia="zh-CN"/>
        </w:rPr>
        <w:t>有效及不侵犯第三方的权利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；</w:t>
      </w:r>
    </w:p>
    <w:p w14:paraId="155A1164">
      <w:pPr>
        <w:spacing w:before="60" w:after="60" w:line="360" w:lineRule="auto"/>
        <w:ind w:firstLine="480" w:firstLineChars="200"/>
        <w:rPr>
          <w:rFonts w:hint="default" w:ascii="黑体" w:hAnsi="黑体" w:eastAsia="黑体" w:cs="宋体"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宋体"/>
          <w:color w:val="auto"/>
          <w:sz w:val="24"/>
          <w:szCs w:val="24"/>
          <w:lang w:val="en-US" w:eastAsia="zh-CN"/>
        </w:rPr>
        <w:t>3、后附报名公司的相关资质</w:t>
      </w:r>
    </w:p>
    <w:p w14:paraId="09C22884">
      <w:pPr>
        <w:spacing w:line="360" w:lineRule="auto"/>
        <w:ind w:firstLine="510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  <w:lang w:eastAsia="zh-CN"/>
        </w:rPr>
        <w:t>推介公司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全称（</w:t>
      </w:r>
      <w:r>
        <w:rPr>
          <w:rFonts w:hint="eastAsia" w:ascii="黑体" w:hAnsi="黑体" w:eastAsia="黑体" w:cs="宋体"/>
          <w:color w:val="auto"/>
          <w:sz w:val="24"/>
          <w:szCs w:val="24"/>
          <w:lang w:eastAsia="zh-CN"/>
        </w:rPr>
        <w:t>签章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）：</w:t>
      </w:r>
    </w:p>
    <w:p w14:paraId="798D377D">
      <w:pPr>
        <w:spacing w:line="360" w:lineRule="auto"/>
        <w:ind w:firstLine="510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地  址：</w:t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>电  话：</w:t>
      </w:r>
    </w:p>
    <w:p w14:paraId="63B26C15">
      <w:pPr>
        <w:spacing w:line="360" w:lineRule="auto"/>
        <w:ind w:firstLine="510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邮  编：</w:t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>传  真：</w:t>
      </w:r>
    </w:p>
    <w:p w14:paraId="6355D846">
      <w:pPr>
        <w:spacing w:line="360" w:lineRule="auto"/>
        <w:ind w:firstLine="510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法定代表人签字：</w:t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>日  期：</w:t>
      </w:r>
    </w:p>
    <w:p w14:paraId="1EE73F0F">
      <w:pPr>
        <w:spacing w:line="360" w:lineRule="auto"/>
        <w:ind w:firstLine="510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委托代理人签字：</w:t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>日  期：</w:t>
      </w:r>
    </w:p>
    <w:p w14:paraId="0943B72E">
      <w:pPr>
        <w:spacing w:before="60" w:after="60" w:line="500" w:lineRule="exact"/>
        <w:ind w:firstLine="510"/>
        <w:rPr>
          <w:rFonts w:hint="eastAsia" w:ascii="黑体" w:hAnsi="黑体" w:eastAsia="黑体" w:cs="宋体"/>
          <w:color w:val="auto"/>
          <w:sz w:val="24"/>
          <w:szCs w:val="24"/>
        </w:rPr>
        <w:sectPr>
          <w:pgSz w:w="11906" w:h="16838"/>
          <w:pgMar w:top="1440" w:right="1800" w:bottom="1134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黑体" w:hAnsi="黑体" w:eastAsia="黑体" w:cs="宋体"/>
          <w:color w:val="auto"/>
          <w:sz w:val="24"/>
          <w:szCs w:val="24"/>
        </w:rPr>
        <w:br w:type="page"/>
      </w:r>
      <w:bookmarkStart w:id="6" w:name="_Toc292983032"/>
    </w:p>
    <w:bookmarkEnd w:id="6"/>
    <w:p w14:paraId="3DADB0A0">
      <w:pPr>
        <w:pStyle w:val="2"/>
        <w:jc w:val="both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  <w:lang w:val="en-US" w:eastAsia="zh-CN"/>
        </w:rPr>
        <w:t>格式三</w:t>
      </w:r>
      <w:r>
        <w:rPr>
          <w:rFonts w:hint="eastAsia" w:ascii="黑体" w:hAnsi="黑体" w:eastAsia="黑体" w:cs="宋体"/>
          <w:color w:val="auto"/>
          <w:sz w:val="24"/>
          <w:szCs w:val="24"/>
        </w:rPr>
        <w:t xml:space="preserve">                    </w:t>
      </w:r>
    </w:p>
    <w:p w14:paraId="1B55BED4">
      <w:pPr>
        <w:spacing w:line="500" w:lineRule="exact"/>
        <w:jc w:val="center"/>
        <w:rPr>
          <w:rFonts w:hint="eastAsia" w:ascii="黑体" w:hAnsi="黑体" w:eastAsia="黑体" w:cs="宋体"/>
          <w:b/>
          <w:bCs/>
          <w:color w:val="auto"/>
          <w:sz w:val="36"/>
        </w:rPr>
      </w:pPr>
    </w:p>
    <w:p w14:paraId="00B85A36">
      <w:pPr>
        <w:spacing w:line="500" w:lineRule="exact"/>
        <w:jc w:val="center"/>
        <w:rPr>
          <w:rFonts w:hint="eastAsia" w:ascii="黑体" w:hAnsi="黑体" w:eastAsia="黑体" w:cs="宋体"/>
          <w:b/>
          <w:bCs/>
          <w:color w:val="auto"/>
          <w:sz w:val="36"/>
        </w:rPr>
      </w:pPr>
      <w:r>
        <w:rPr>
          <w:rFonts w:hint="eastAsia" w:ascii="黑体" w:hAnsi="黑体" w:eastAsia="黑体" w:cs="宋体"/>
          <w:b/>
          <w:bCs/>
          <w:color w:val="auto"/>
          <w:sz w:val="36"/>
        </w:rPr>
        <w:t>法定代表人证明书</w:t>
      </w:r>
    </w:p>
    <w:p w14:paraId="033EC3C6">
      <w:pPr>
        <w:autoSpaceDE w:val="0"/>
        <w:autoSpaceDN w:val="0"/>
        <w:adjustRightInd w:val="0"/>
        <w:spacing w:before="240" w:line="440" w:lineRule="exact"/>
        <w:jc w:val="center"/>
        <w:rPr>
          <w:rFonts w:hint="eastAsia" w:ascii="黑体" w:hAnsi="黑体" w:eastAsia="黑体" w:cs="宋体"/>
          <w:color w:val="auto"/>
          <w:spacing w:val="6"/>
          <w:kern w:val="0"/>
          <w:sz w:val="26"/>
        </w:rPr>
      </w:pPr>
    </w:p>
    <w:p w14:paraId="5FB4A07E">
      <w:pPr>
        <w:autoSpaceDE w:val="0"/>
        <w:autoSpaceDN w:val="0"/>
        <w:adjustRightInd w:val="0"/>
        <w:spacing w:before="240" w:line="400" w:lineRule="exact"/>
        <w:rPr>
          <w:rFonts w:hint="eastAsia" w:ascii="黑体" w:hAnsi="黑体" w:eastAsia="黑体" w:cs="宋体"/>
          <w:color w:val="auto"/>
          <w:sz w:val="24"/>
        </w:rPr>
      </w:pPr>
      <w:r>
        <w:rPr>
          <w:rFonts w:hint="eastAsia" w:ascii="黑体" w:hAnsi="黑体" w:eastAsia="黑体" w:cs="宋体"/>
          <w:color w:val="auto"/>
          <w:sz w:val="24"/>
        </w:rPr>
        <w:t>单位名称：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                             </w:t>
      </w:r>
    </w:p>
    <w:p w14:paraId="1C32FF0C">
      <w:pPr>
        <w:autoSpaceDE w:val="0"/>
        <w:autoSpaceDN w:val="0"/>
        <w:adjustRightInd w:val="0"/>
        <w:spacing w:before="240" w:line="400" w:lineRule="exact"/>
        <w:rPr>
          <w:rFonts w:hint="eastAsia" w:ascii="黑体" w:hAnsi="黑体" w:eastAsia="黑体" w:cs="宋体"/>
          <w:color w:val="auto"/>
          <w:sz w:val="24"/>
        </w:rPr>
      </w:pPr>
      <w:r>
        <w:rPr>
          <w:rFonts w:hint="eastAsia" w:ascii="黑体" w:hAnsi="黑体" w:eastAsia="黑体" w:cs="宋体"/>
          <w:color w:val="auto"/>
          <w:sz w:val="24"/>
        </w:rPr>
        <w:t>地    址：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                                   </w:t>
      </w:r>
    </w:p>
    <w:p w14:paraId="6EEE494C">
      <w:pPr>
        <w:autoSpaceDE w:val="0"/>
        <w:autoSpaceDN w:val="0"/>
        <w:adjustRightInd w:val="0"/>
        <w:spacing w:before="240" w:line="400" w:lineRule="exact"/>
        <w:rPr>
          <w:rFonts w:hint="eastAsia" w:ascii="黑体" w:hAnsi="黑体" w:eastAsia="黑体" w:cs="宋体"/>
          <w:color w:val="auto"/>
          <w:sz w:val="24"/>
        </w:rPr>
      </w:pPr>
      <w:r>
        <w:rPr>
          <w:rFonts w:hint="eastAsia" w:ascii="黑体" w:hAnsi="黑体" w:eastAsia="黑体" w:cs="宋体"/>
          <w:color w:val="auto"/>
          <w:sz w:val="24"/>
        </w:rPr>
        <w:t>姓    名：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            </w:t>
      </w:r>
      <w:r>
        <w:rPr>
          <w:rFonts w:hint="eastAsia" w:ascii="黑体" w:hAnsi="黑体" w:eastAsia="黑体" w:cs="宋体"/>
          <w:color w:val="auto"/>
          <w:sz w:val="24"/>
        </w:rPr>
        <w:t>性别：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  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ab/>
      </w:r>
      <w:r>
        <w:rPr>
          <w:rFonts w:hint="eastAsia" w:ascii="黑体" w:hAnsi="黑体" w:eastAsia="黑体" w:cs="宋体"/>
          <w:color w:val="auto"/>
          <w:sz w:val="24"/>
        </w:rPr>
        <w:t>年龄：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ab/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</w:t>
      </w:r>
      <w:r>
        <w:rPr>
          <w:rFonts w:hint="eastAsia" w:ascii="黑体" w:hAnsi="黑体" w:eastAsia="黑体" w:cs="宋体"/>
          <w:color w:val="auto"/>
          <w:sz w:val="24"/>
        </w:rPr>
        <w:t xml:space="preserve"> 职务：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          </w:t>
      </w:r>
      <w:r>
        <w:rPr>
          <w:rFonts w:hint="eastAsia" w:ascii="黑体" w:hAnsi="黑体" w:eastAsia="黑体" w:cs="宋体"/>
          <w:color w:val="auto"/>
          <w:sz w:val="24"/>
        </w:rPr>
        <w:t xml:space="preserve"> </w:t>
      </w:r>
    </w:p>
    <w:p w14:paraId="0CD14E20">
      <w:pPr>
        <w:autoSpaceDE w:val="0"/>
        <w:autoSpaceDN w:val="0"/>
        <w:adjustRightInd w:val="0"/>
        <w:spacing w:before="240" w:line="400" w:lineRule="exact"/>
        <w:rPr>
          <w:rFonts w:hint="eastAsia" w:ascii="黑体" w:hAnsi="黑体" w:eastAsia="黑体" w:cs="宋体"/>
          <w:color w:val="auto"/>
          <w:sz w:val="24"/>
        </w:rPr>
      </w:pPr>
      <w:r>
        <w:rPr>
          <w:rFonts w:hint="eastAsia" w:ascii="黑体" w:hAnsi="黑体" w:eastAsia="黑体" w:cs="宋体"/>
          <w:color w:val="auto"/>
          <w:sz w:val="24"/>
        </w:rPr>
        <w:t>系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            </w:t>
      </w:r>
      <w:r>
        <w:rPr>
          <w:rFonts w:hint="eastAsia" w:ascii="黑体" w:hAnsi="黑体" w:eastAsia="黑体" w:cs="宋体"/>
          <w:color w:val="auto"/>
          <w:sz w:val="24"/>
        </w:rPr>
        <w:t>（单位）的法定代表人。</w:t>
      </w:r>
    </w:p>
    <w:p w14:paraId="27DBBBA5">
      <w:pPr>
        <w:autoSpaceDE w:val="0"/>
        <w:autoSpaceDN w:val="0"/>
        <w:adjustRightInd w:val="0"/>
        <w:spacing w:before="240" w:line="400" w:lineRule="exact"/>
        <w:rPr>
          <w:rFonts w:hint="eastAsia" w:ascii="黑体" w:hAnsi="黑体" w:eastAsia="黑体" w:cs="宋体"/>
          <w:color w:val="auto"/>
          <w:sz w:val="24"/>
        </w:rPr>
      </w:pPr>
    </w:p>
    <w:p w14:paraId="4D8CD6A1">
      <w:pPr>
        <w:autoSpaceDE w:val="0"/>
        <w:autoSpaceDN w:val="0"/>
        <w:adjustRightInd w:val="0"/>
        <w:spacing w:before="240" w:line="400" w:lineRule="exact"/>
        <w:ind w:firstLine="902" w:firstLineChars="376"/>
        <w:rPr>
          <w:rFonts w:hint="eastAsia" w:ascii="黑体" w:hAnsi="黑体" w:eastAsia="黑体" w:cs="宋体"/>
          <w:color w:val="auto"/>
          <w:sz w:val="24"/>
        </w:rPr>
      </w:pPr>
      <w:r>
        <w:rPr>
          <w:rFonts w:hint="eastAsia" w:ascii="黑体" w:hAnsi="黑体" w:eastAsia="黑体" w:cs="宋体"/>
          <w:color w:val="auto"/>
          <w:sz w:val="24"/>
        </w:rPr>
        <w:t>特此证明。</w:t>
      </w:r>
    </w:p>
    <w:p w14:paraId="6949B9D2">
      <w:pPr>
        <w:autoSpaceDE w:val="0"/>
        <w:autoSpaceDN w:val="0"/>
        <w:adjustRightInd w:val="0"/>
        <w:spacing w:before="240" w:line="400" w:lineRule="exact"/>
        <w:ind w:firstLine="902" w:firstLineChars="376"/>
        <w:rPr>
          <w:rFonts w:hint="eastAsia" w:ascii="黑体" w:hAnsi="黑体" w:eastAsia="黑体" w:cs="宋体"/>
          <w:color w:val="auto"/>
          <w:sz w:val="24"/>
        </w:rPr>
      </w:pPr>
    </w:p>
    <w:p w14:paraId="011E2164">
      <w:pPr>
        <w:autoSpaceDE w:val="0"/>
        <w:autoSpaceDN w:val="0"/>
        <w:adjustRightInd w:val="0"/>
        <w:spacing w:before="240" w:line="400" w:lineRule="exact"/>
        <w:rPr>
          <w:rFonts w:hint="eastAsia" w:ascii="黑体" w:hAnsi="黑体" w:eastAsia="黑体" w:cs="宋体"/>
          <w:color w:val="auto"/>
          <w:sz w:val="18"/>
          <w:szCs w:val="18"/>
          <w:u w:val="single"/>
        </w:rPr>
      </w:pPr>
      <w:r>
        <w:rPr>
          <w:rFonts w:hint="eastAsia" w:ascii="黑体" w:hAnsi="黑体" w:eastAsia="黑体" w:cs="宋体"/>
          <w:color w:val="auto"/>
          <w:sz w:val="24"/>
          <w:lang w:eastAsia="zh-CN"/>
        </w:rPr>
        <w:t>推介公司</w:t>
      </w:r>
      <w:r>
        <w:rPr>
          <w:rFonts w:hint="eastAsia" w:ascii="黑体" w:hAnsi="黑体" w:eastAsia="黑体" w:cs="宋体"/>
          <w:color w:val="auto"/>
          <w:sz w:val="24"/>
        </w:rPr>
        <w:t>：（盖章）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ab/>
      </w:r>
      <w:r>
        <w:rPr>
          <w:rFonts w:hint="eastAsia" w:ascii="黑体" w:hAnsi="黑体" w:eastAsia="黑体" w:cs="宋体"/>
          <w:color w:val="auto"/>
          <w:sz w:val="24"/>
          <w:u w:val="single"/>
        </w:rPr>
        <w:tab/>
      </w:r>
      <w:r>
        <w:rPr>
          <w:rFonts w:hint="eastAsia" w:ascii="黑体" w:hAnsi="黑体" w:eastAsia="黑体" w:cs="宋体"/>
          <w:color w:val="auto"/>
          <w:sz w:val="24"/>
          <w:u w:val="single"/>
        </w:rPr>
        <w:tab/>
      </w:r>
      <w:r>
        <w:rPr>
          <w:rFonts w:hint="eastAsia" w:ascii="黑体" w:hAnsi="黑体" w:eastAsia="黑体" w:cs="宋体"/>
          <w:color w:val="auto"/>
          <w:sz w:val="24"/>
          <w:u w:val="single"/>
        </w:rPr>
        <w:tab/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            </w:t>
      </w:r>
    </w:p>
    <w:p w14:paraId="5216A20C">
      <w:pPr>
        <w:autoSpaceDE w:val="0"/>
        <w:autoSpaceDN w:val="0"/>
        <w:adjustRightInd w:val="0"/>
        <w:spacing w:before="240" w:line="400" w:lineRule="exact"/>
        <w:rPr>
          <w:rFonts w:hint="eastAsia" w:ascii="黑体" w:hAnsi="黑体" w:eastAsia="黑体" w:cs="宋体"/>
          <w:color w:val="auto"/>
          <w:sz w:val="24"/>
        </w:rPr>
      </w:pPr>
      <w:r>
        <w:rPr>
          <w:rFonts w:hint="eastAsia" w:ascii="黑体" w:hAnsi="黑体" w:eastAsia="黑体" w:cs="宋体"/>
          <w:color w:val="auto"/>
          <w:sz w:val="24"/>
        </w:rPr>
        <w:t>日期：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  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ab/>
      </w:r>
      <w:r>
        <w:rPr>
          <w:rFonts w:hint="eastAsia" w:ascii="黑体" w:hAnsi="黑体" w:eastAsia="黑体" w:cs="宋体"/>
          <w:color w:val="auto"/>
          <w:sz w:val="24"/>
        </w:rPr>
        <w:t>年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  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ab/>
      </w:r>
      <w:r>
        <w:rPr>
          <w:rFonts w:hint="eastAsia" w:ascii="黑体" w:hAnsi="黑体" w:eastAsia="黑体" w:cs="宋体"/>
          <w:color w:val="auto"/>
          <w:sz w:val="24"/>
        </w:rPr>
        <w:t>月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  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ab/>
      </w:r>
      <w:r>
        <w:rPr>
          <w:rFonts w:hint="eastAsia" w:ascii="黑体" w:hAnsi="黑体" w:eastAsia="黑体" w:cs="宋体"/>
          <w:color w:val="auto"/>
          <w:sz w:val="24"/>
        </w:rPr>
        <w:t>日</w:t>
      </w:r>
    </w:p>
    <w:p w14:paraId="35D353DE">
      <w:pPr>
        <w:autoSpaceDE w:val="0"/>
        <w:autoSpaceDN w:val="0"/>
        <w:adjustRightInd w:val="0"/>
        <w:spacing w:before="240" w:line="400" w:lineRule="exact"/>
        <w:rPr>
          <w:rFonts w:hint="eastAsia" w:ascii="黑体" w:hAnsi="黑体" w:eastAsia="黑体" w:cs="宋体"/>
          <w:color w:val="auto"/>
          <w:sz w:val="24"/>
        </w:rPr>
      </w:pPr>
    </w:p>
    <w:tbl>
      <w:tblPr>
        <w:tblStyle w:val="10"/>
        <w:tblW w:w="0" w:type="auto"/>
        <w:tblInd w:w="13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8"/>
      </w:tblGrid>
      <w:tr w14:paraId="5A1BB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9" w:hRule="atLeast"/>
        </w:trPr>
        <w:tc>
          <w:tcPr>
            <w:tcW w:w="5958" w:type="dxa"/>
            <w:noWrap w:val="0"/>
            <w:vAlign w:val="center"/>
          </w:tcPr>
          <w:p w14:paraId="329EE061">
            <w:pPr>
              <w:spacing w:before="240" w:line="400" w:lineRule="exact"/>
              <w:jc w:val="center"/>
              <w:rPr>
                <w:rFonts w:hint="eastAsia" w:ascii="黑体" w:hAnsi="黑体" w:eastAsia="黑体" w:cs="宋体"/>
                <w:b/>
                <w:bCs/>
                <w:color w:val="auto"/>
                <w:sz w:val="36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auto"/>
                <w:sz w:val="36"/>
              </w:rPr>
              <w:t>法定代表人身份证复印件</w:t>
            </w:r>
          </w:p>
        </w:tc>
      </w:tr>
    </w:tbl>
    <w:p w14:paraId="203975E5">
      <w:pPr>
        <w:pStyle w:val="2"/>
        <w:jc w:val="both"/>
        <w:rPr>
          <w:rFonts w:hint="eastAsia" w:ascii="黑体" w:hAnsi="黑体" w:eastAsia="黑体" w:cs="宋体"/>
          <w:color w:val="auto"/>
          <w:sz w:val="24"/>
          <w:szCs w:val="24"/>
        </w:rPr>
        <w:sectPr>
          <w:pgSz w:w="11906" w:h="16838"/>
          <w:pgMar w:top="1440" w:right="1800" w:bottom="1134" w:left="1800" w:header="851" w:footer="992" w:gutter="0"/>
          <w:cols w:space="720" w:num="1"/>
          <w:docGrid w:type="lines" w:linePitch="312" w:charSpace="0"/>
        </w:sectPr>
      </w:pPr>
      <w:bookmarkStart w:id="7" w:name="_Toc292983033"/>
      <w:bookmarkStart w:id="8" w:name="_Toc265766862"/>
    </w:p>
    <w:p w14:paraId="3DFEBC25">
      <w:pPr>
        <w:pStyle w:val="2"/>
        <w:jc w:val="both"/>
        <w:rPr>
          <w:rFonts w:hint="eastAsia" w:ascii="黑体" w:hAnsi="黑体" w:eastAsia="黑体" w:cs="宋体"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宋体"/>
          <w:color w:val="auto"/>
          <w:sz w:val="24"/>
          <w:szCs w:val="24"/>
          <w:lang w:val="en-US" w:eastAsia="zh-CN"/>
        </w:rPr>
        <w:t>格式四</w:t>
      </w:r>
    </w:p>
    <w:p w14:paraId="1F69610B">
      <w:pPr>
        <w:pStyle w:val="2"/>
        <w:snapToGrid w:val="0"/>
        <w:spacing w:line="480" w:lineRule="auto"/>
        <w:rPr>
          <w:rFonts w:hint="eastAsia" w:ascii="黑体" w:hAnsi="黑体" w:eastAsia="黑体" w:cs="宋体"/>
          <w:color w:val="auto"/>
          <w:szCs w:val="30"/>
        </w:rPr>
      </w:pPr>
      <w:bookmarkStart w:id="9" w:name="_Toc292983045"/>
      <w:r>
        <w:rPr>
          <w:rFonts w:hint="eastAsia" w:ascii="黑体" w:hAnsi="黑体" w:eastAsia="黑体" w:cs="宋体"/>
          <w:color w:val="auto"/>
          <w:szCs w:val="30"/>
        </w:rPr>
        <w:t>法定代表人授权委托书</w:t>
      </w:r>
      <w:bookmarkEnd w:id="9"/>
    </w:p>
    <w:p w14:paraId="6BF41B6B">
      <w:pPr>
        <w:snapToGrid w:val="0"/>
        <w:spacing w:line="480" w:lineRule="auto"/>
        <w:rPr>
          <w:rFonts w:hint="eastAsia" w:ascii="黑体" w:hAnsi="黑体" w:eastAsia="黑体" w:cs="宋体"/>
          <w:color w:val="auto"/>
          <w:sz w:val="24"/>
          <w:szCs w:val="24"/>
        </w:rPr>
      </w:pPr>
    </w:p>
    <w:p w14:paraId="5598FB04">
      <w:pPr>
        <w:snapToGrid w:val="0"/>
        <w:spacing w:line="480" w:lineRule="auto"/>
        <w:ind w:firstLine="420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本授权委托书声明：我</w:t>
      </w:r>
      <w:r>
        <w:rPr>
          <w:rFonts w:hint="eastAsia" w:ascii="黑体" w:hAnsi="黑体" w:eastAsia="黑体" w:cs="宋体"/>
          <w:color w:val="auto"/>
          <w:sz w:val="24"/>
          <w:szCs w:val="24"/>
          <w:u w:val="single"/>
        </w:rPr>
        <w:t xml:space="preserve">        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(姓名)系</w:t>
      </w:r>
      <w:r>
        <w:rPr>
          <w:rFonts w:hint="eastAsia" w:ascii="黑体" w:hAnsi="黑体" w:eastAsia="黑体" w:cs="宋体"/>
          <w:color w:val="auto"/>
          <w:sz w:val="24"/>
          <w:szCs w:val="24"/>
          <w:u w:val="single"/>
        </w:rPr>
        <w:t xml:space="preserve">                    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(</w:t>
      </w:r>
      <w:r>
        <w:rPr>
          <w:rFonts w:hint="eastAsia" w:ascii="黑体" w:hAnsi="黑体" w:eastAsia="黑体" w:cs="宋体"/>
          <w:color w:val="auto"/>
          <w:sz w:val="24"/>
          <w:szCs w:val="24"/>
          <w:lang w:eastAsia="zh-CN"/>
        </w:rPr>
        <w:t>推介公司</w:t>
      </w:r>
      <w:r>
        <w:rPr>
          <w:rFonts w:hint="eastAsia" w:ascii="黑体" w:hAnsi="黑体" w:eastAsia="黑体" w:cs="宋体"/>
          <w:color w:val="auto"/>
          <w:sz w:val="24"/>
          <w:szCs w:val="24"/>
        </w:rPr>
        <w:t xml:space="preserve">名称)的法定代表人，现授权委托 </w:t>
      </w:r>
      <w:r>
        <w:rPr>
          <w:rFonts w:hint="eastAsia" w:ascii="黑体" w:hAnsi="黑体" w:eastAsia="黑体" w:cs="宋体"/>
          <w:color w:val="auto"/>
          <w:sz w:val="24"/>
          <w:szCs w:val="24"/>
          <w:u w:val="single"/>
        </w:rPr>
        <w:t xml:space="preserve">               </w:t>
      </w:r>
      <w:r>
        <w:rPr>
          <w:rFonts w:hint="eastAsia" w:ascii="黑体" w:hAnsi="黑体" w:eastAsia="黑体" w:cs="宋体"/>
          <w:color w:val="auto"/>
          <w:sz w:val="24"/>
          <w:szCs w:val="24"/>
        </w:rPr>
        <w:t xml:space="preserve">(单位名称)的 </w:t>
      </w:r>
      <w:r>
        <w:rPr>
          <w:rFonts w:hint="eastAsia" w:ascii="黑体" w:hAnsi="黑体" w:eastAsia="黑体" w:cs="宋体"/>
          <w:color w:val="auto"/>
          <w:sz w:val="24"/>
          <w:szCs w:val="24"/>
          <w:u w:val="single"/>
        </w:rPr>
        <w:t xml:space="preserve">      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(姓名)为我公司代理人，以公司名义参加</w:t>
      </w:r>
      <w:r>
        <w:rPr>
          <w:rFonts w:hint="eastAsia" w:ascii="黑体" w:hAnsi="黑体" w:eastAsia="黑体" w:cs="宋体"/>
          <w:color w:val="auto"/>
          <w:sz w:val="24"/>
          <w:szCs w:val="24"/>
          <w:u w:val="single"/>
        </w:rPr>
        <w:t xml:space="preserve">                   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(招标单位)的</w:t>
      </w:r>
      <w:r>
        <w:rPr>
          <w:rFonts w:hint="eastAsia" w:ascii="黑体" w:hAnsi="黑体" w:eastAsia="黑体" w:cs="宋体"/>
          <w:color w:val="auto"/>
          <w:sz w:val="24"/>
          <w:szCs w:val="24"/>
          <w:u w:val="single"/>
        </w:rPr>
        <w:t xml:space="preserve">                  </w:t>
      </w:r>
      <w:r>
        <w:rPr>
          <w:rFonts w:hint="eastAsia" w:ascii="黑体" w:hAnsi="黑体" w:eastAsia="黑体" w:cs="宋体"/>
          <w:color w:val="auto"/>
          <w:sz w:val="24"/>
          <w:szCs w:val="24"/>
        </w:rPr>
        <w:t xml:space="preserve"> 项目的</w:t>
      </w:r>
      <w:r>
        <w:rPr>
          <w:rFonts w:hint="eastAsia" w:ascii="黑体" w:hAnsi="黑体" w:eastAsia="黑体" w:cs="宋体"/>
          <w:color w:val="auto"/>
          <w:sz w:val="24"/>
          <w:szCs w:val="24"/>
          <w:lang w:eastAsia="zh-CN"/>
        </w:rPr>
        <w:t>推介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活动。代理人</w:t>
      </w:r>
      <w:r>
        <w:rPr>
          <w:rFonts w:hint="eastAsia" w:ascii="黑体" w:hAnsi="黑体" w:eastAsia="黑体" w:cs="宋体"/>
          <w:color w:val="auto"/>
          <w:sz w:val="24"/>
          <w:szCs w:val="24"/>
          <w:lang w:val="en-US" w:eastAsia="zh-CN"/>
        </w:rPr>
        <w:t>推介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过程中所签署的一切文件和处理与之有关的一切事务，我均予承认。</w:t>
      </w:r>
    </w:p>
    <w:p w14:paraId="435CCEA8">
      <w:pPr>
        <w:snapToGrid w:val="0"/>
        <w:spacing w:line="480" w:lineRule="auto"/>
        <w:ind w:firstLine="420"/>
        <w:rPr>
          <w:rFonts w:hint="eastAsia" w:ascii="黑体" w:hAnsi="黑体" w:eastAsia="黑体" w:cs="宋体"/>
          <w:color w:val="auto"/>
          <w:sz w:val="24"/>
          <w:szCs w:val="24"/>
        </w:rPr>
      </w:pPr>
    </w:p>
    <w:p w14:paraId="2E348C60">
      <w:pPr>
        <w:snapToGrid w:val="0"/>
        <w:spacing w:before="156" w:beforeLines="50" w:line="480" w:lineRule="auto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代理人（签字）：                 性别：                   年龄：</w:t>
      </w:r>
    </w:p>
    <w:p w14:paraId="2580A568">
      <w:pPr>
        <w:snapToGrid w:val="0"/>
        <w:spacing w:before="156" w:beforeLines="50" w:line="480" w:lineRule="auto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部    门：                      职务：</w:t>
      </w:r>
    </w:p>
    <w:p w14:paraId="4241FFAC">
      <w:pPr>
        <w:snapToGrid w:val="0"/>
        <w:spacing w:before="156" w:beforeLines="50" w:line="480" w:lineRule="auto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代理人无转委权。特此委托。</w:t>
      </w:r>
    </w:p>
    <w:p w14:paraId="4B068533">
      <w:pPr>
        <w:snapToGrid w:val="0"/>
        <w:spacing w:before="156" w:beforeLines="50" w:line="480" w:lineRule="auto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  <w:lang w:eastAsia="zh-CN"/>
        </w:rPr>
        <w:t>推介公司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名称：（</w:t>
      </w:r>
      <w:r>
        <w:rPr>
          <w:rFonts w:hint="eastAsia" w:ascii="黑体" w:hAnsi="黑体" w:eastAsia="黑体" w:cs="宋体"/>
          <w:color w:val="auto"/>
          <w:sz w:val="24"/>
          <w:szCs w:val="24"/>
          <w:lang w:eastAsia="zh-CN"/>
        </w:rPr>
        <w:t>签章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）</w:t>
      </w:r>
    </w:p>
    <w:p w14:paraId="1E989164">
      <w:pPr>
        <w:snapToGrid w:val="0"/>
        <w:spacing w:before="156" w:beforeLines="50" w:line="480" w:lineRule="auto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法定代表人：（签字）</w:t>
      </w:r>
    </w:p>
    <w:p w14:paraId="46473CF1">
      <w:pPr>
        <w:snapToGrid w:val="0"/>
        <w:spacing w:before="156" w:beforeLines="50" w:line="480" w:lineRule="auto"/>
        <w:rPr>
          <w:rFonts w:hint="eastAsia" w:ascii="黑体" w:hAnsi="黑体" w:eastAsia="黑体" w:cs="宋体"/>
          <w:color w:val="auto"/>
          <w:sz w:val="24"/>
          <w:szCs w:val="24"/>
        </w:rPr>
      </w:pPr>
    </w:p>
    <w:p w14:paraId="03E96A25">
      <w:pPr>
        <w:pStyle w:val="2"/>
        <w:jc w:val="right"/>
        <w:rPr>
          <w:rFonts w:hint="eastAsia" w:ascii="黑体" w:hAnsi="黑体" w:eastAsia="黑体" w:cs="宋体"/>
          <w:b w:val="0"/>
          <w:color w:val="auto"/>
          <w:szCs w:val="30"/>
        </w:rPr>
      </w:pPr>
      <w:r>
        <w:rPr>
          <w:rFonts w:hint="eastAsia" w:ascii="黑体" w:hAnsi="黑体" w:eastAsia="黑体" w:cs="宋体"/>
          <w:b w:val="0"/>
          <w:color w:val="auto"/>
          <w:sz w:val="24"/>
          <w:szCs w:val="24"/>
        </w:rPr>
        <w:t>日期：</w:t>
      </w:r>
      <w:r>
        <w:rPr>
          <w:rFonts w:hint="eastAsia" w:ascii="黑体" w:hAnsi="黑体" w:eastAsia="黑体" w:cs="宋体"/>
          <w:b w:val="0"/>
          <w:color w:val="auto"/>
          <w:sz w:val="24"/>
          <w:szCs w:val="24"/>
          <w:u w:val="single"/>
        </w:rPr>
        <w:t xml:space="preserve">      </w:t>
      </w:r>
      <w:r>
        <w:rPr>
          <w:rFonts w:hint="eastAsia" w:ascii="黑体" w:hAnsi="黑体" w:eastAsia="黑体" w:cs="宋体"/>
          <w:b w:val="0"/>
          <w:color w:val="auto"/>
          <w:sz w:val="24"/>
          <w:szCs w:val="24"/>
        </w:rPr>
        <w:t>年</w:t>
      </w:r>
      <w:r>
        <w:rPr>
          <w:rFonts w:hint="eastAsia" w:ascii="黑体" w:hAnsi="黑体" w:eastAsia="黑体" w:cs="宋体"/>
          <w:b w:val="0"/>
          <w:color w:val="auto"/>
          <w:sz w:val="24"/>
          <w:szCs w:val="24"/>
          <w:u w:val="single"/>
        </w:rPr>
        <w:t xml:space="preserve">    </w:t>
      </w:r>
      <w:r>
        <w:rPr>
          <w:rFonts w:hint="eastAsia" w:ascii="黑体" w:hAnsi="黑体" w:eastAsia="黑体" w:cs="宋体"/>
          <w:b w:val="0"/>
          <w:color w:val="auto"/>
          <w:sz w:val="24"/>
          <w:szCs w:val="24"/>
        </w:rPr>
        <w:t>月</w:t>
      </w:r>
      <w:r>
        <w:rPr>
          <w:rFonts w:hint="eastAsia" w:ascii="黑体" w:hAnsi="黑体" w:eastAsia="黑体" w:cs="宋体"/>
          <w:b w:val="0"/>
          <w:color w:val="auto"/>
          <w:sz w:val="24"/>
          <w:szCs w:val="24"/>
          <w:u w:val="single"/>
        </w:rPr>
        <w:t xml:space="preserve">    </w:t>
      </w:r>
      <w:r>
        <w:rPr>
          <w:rFonts w:hint="eastAsia" w:ascii="黑体" w:hAnsi="黑体" w:eastAsia="黑体" w:cs="宋体"/>
          <w:b w:val="0"/>
          <w:color w:val="auto"/>
          <w:sz w:val="24"/>
          <w:szCs w:val="24"/>
        </w:rPr>
        <w:t>日</w:t>
      </w:r>
    </w:p>
    <w:p w14:paraId="4B731808">
      <w:pPr>
        <w:pStyle w:val="3"/>
        <w:ind w:firstLine="0"/>
        <w:rPr>
          <w:rFonts w:hint="eastAsia" w:ascii="黑体" w:hAnsi="黑体" w:eastAsia="黑体" w:cs="宋体"/>
          <w:color w:val="auto"/>
          <w:sz w:val="24"/>
          <w:szCs w:val="24"/>
        </w:rPr>
      </w:pPr>
    </w:p>
    <w:p w14:paraId="66A5285F">
      <w:pPr>
        <w:pStyle w:val="3"/>
        <w:ind w:firstLine="0"/>
        <w:rPr>
          <w:rFonts w:hint="eastAsia" w:ascii="黑体" w:hAnsi="黑体" w:eastAsia="黑体" w:cs="宋体"/>
          <w:color w:val="auto"/>
          <w:sz w:val="24"/>
          <w:szCs w:val="24"/>
        </w:rPr>
      </w:pPr>
    </w:p>
    <w:p w14:paraId="5326D13D">
      <w:pPr>
        <w:pStyle w:val="3"/>
        <w:ind w:firstLine="0"/>
        <w:rPr>
          <w:rFonts w:hint="eastAsia" w:ascii="黑体" w:hAnsi="黑体" w:eastAsia="黑体" w:cs="宋体"/>
          <w:color w:val="auto"/>
          <w:sz w:val="24"/>
          <w:szCs w:val="24"/>
        </w:rPr>
      </w:pPr>
    </w:p>
    <w:p w14:paraId="3372CF3E">
      <w:pPr>
        <w:pStyle w:val="3"/>
        <w:ind w:firstLine="0"/>
        <w:rPr>
          <w:rFonts w:hint="eastAsia" w:ascii="黑体" w:hAnsi="黑体" w:eastAsia="黑体" w:cs="宋体"/>
          <w:color w:val="auto"/>
          <w:sz w:val="24"/>
          <w:szCs w:val="24"/>
        </w:rPr>
      </w:pPr>
    </w:p>
    <w:p w14:paraId="77268A51">
      <w:pPr>
        <w:pStyle w:val="3"/>
        <w:ind w:firstLine="0"/>
        <w:rPr>
          <w:rFonts w:hint="eastAsia" w:ascii="黑体" w:hAnsi="黑体" w:eastAsia="黑体" w:cs="宋体"/>
          <w:color w:val="auto"/>
          <w:sz w:val="24"/>
          <w:szCs w:val="24"/>
        </w:rPr>
      </w:pPr>
    </w:p>
    <w:p w14:paraId="7AC118FE">
      <w:pPr>
        <w:pStyle w:val="3"/>
        <w:ind w:firstLine="0"/>
        <w:rPr>
          <w:rFonts w:hint="eastAsia" w:ascii="黑体" w:hAnsi="黑体" w:eastAsia="黑体" w:cs="宋体"/>
          <w:color w:val="auto"/>
          <w:sz w:val="24"/>
          <w:szCs w:val="24"/>
        </w:rPr>
      </w:pPr>
    </w:p>
    <w:p w14:paraId="0DC0DD38">
      <w:pPr>
        <w:pStyle w:val="3"/>
        <w:ind w:firstLine="0"/>
        <w:rPr>
          <w:rFonts w:hint="eastAsia" w:ascii="黑体" w:hAnsi="黑体" w:eastAsia="黑体" w:cs="宋体"/>
          <w:color w:val="auto"/>
          <w:sz w:val="24"/>
          <w:szCs w:val="24"/>
        </w:rPr>
        <w:sectPr>
          <w:pgSz w:w="11906" w:h="16838"/>
          <w:pgMar w:top="1440" w:right="1800" w:bottom="1134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黑体" w:hAnsi="黑体" w:eastAsia="黑体" w:cs="宋体"/>
          <w:color w:val="auto"/>
          <w:sz w:val="24"/>
          <w:szCs w:val="24"/>
        </w:rPr>
        <w:t>附：代理人身份证复印</w:t>
      </w:r>
    </w:p>
    <w:bookmarkEnd w:id="7"/>
    <w:bookmarkEnd w:id="8"/>
    <w:p w14:paraId="566D44BB">
      <w:pPr>
        <w:pStyle w:val="2"/>
        <w:keepNext w:val="0"/>
        <w:keepLines w:val="0"/>
        <w:spacing w:line="360" w:lineRule="auto"/>
        <w:jc w:val="left"/>
        <w:rPr>
          <w:rFonts w:hint="eastAsia" w:ascii="黑体" w:hAnsi="黑体" w:eastAsia="黑体"/>
          <w:color w:val="auto"/>
          <w:sz w:val="24"/>
          <w:szCs w:val="24"/>
          <w:lang w:eastAsia="zh-CN"/>
        </w:rPr>
      </w:pPr>
      <w:bookmarkStart w:id="10" w:name="_Toc292983035"/>
      <w:r>
        <w:rPr>
          <w:rFonts w:hint="eastAsia" w:ascii="黑体" w:hAnsi="黑体" w:eastAsia="黑体"/>
          <w:color w:val="auto"/>
          <w:sz w:val="24"/>
          <w:szCs w:val="24"/>
          <w:lang w:eastAsia="zh-CN"/>
        </w:rPr>
        <w:t>材料</w:t>
      </w:r>
      <w:r>
        <w:rPr>
          <w:rFonts w:hint="eastAsia" w:ascii="黑体" w:hAnsi="黑体" w:eastAsia="黑体"/>
          <w:color w:val="auto"/>
          <w:sz w:val="24"/>
          <w:szCs w:val="24"/>
          <w:lang w:val="en-US" w:eastAsia="zh-CN"/>
        </w:rPr>
        <w:t>五</w:t>
      </w:r>
    </w:p>
    <w:p w14:paraId="0094D0A7">
      <w:pPr>
        <w:numPr>
          <w:ilvl w:val="0"/>
          <w:numId w:val="1"/>
        </w:numPr>
        <w:spacing w:line="500" w:lineRule="exact"/>
        <w:jc w:val="left"/>
        <w:rPr>
          <w:rFonts w:hint="eastAsia" w:ascii="黑体" w:hAnsi="黑体" w:eastAsia="黑体"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/>
          <w:color w:val="auto"/>
          <w:sz w:val="24"/>
          <w:szCs w:val="24"/>
          <w:lang w:eastAsia="zh-CN"/>
        </w:rPr>
        <w:t>所推介产品</w:t>
      </w:r>
      <w:r>
        <w:rPr>
          <w:rFonts w:hint="eastAsia" w:ascii="黑体" w:hAnsi="黑体" w:eastAsia="黑体"/>
          <w:color w:val="auto"/>
          <w:sz w:val="24"/>
          <w:szCs w:val="24"/>
          <w:lang w:val="en-US" w:eastAsia="zh-CN"/>
        </w:rPr>
        <w:t>来源</w:t>
      </w:r>
      <w:r>
        <w:rPr>
          <w:rFonts w:hint="eastAsia" w:ascii="黑体" w:hAnsi="黑体" w:eastAsia="黑体"/>
          <w:color w:val="auto"/>
          <w:sz w:val="24"/>
          <w:szCs w:val="24"/>
          <w:lang w:eastAsia="zh-CN"/>
        </w:rPr>
        <w:t>（厂家报名无需提供）</w:t>
      </w:r>
      <w:r>
        <w:rPr>
          <w:rFonts w:hint="eastAsia" w:ascii="黑体" w:hAnsi="黑体" w:eastAsia="黑体"/>
          <w:color w:val="auto"/>
          <w:sz w:val="24"/>
          <w:szCs w:val="24"/>
          <w:lang w:val="en-US" w:eastAsia="zh-CN"/>
        </w:rPr>
        <w:t>；</w:t>
      </w:r>
    </w:p>
    <w:p w14:paraId="2CB74360">
      <w:pPr>
        <w:numPr>
          <w:ilvl w:val="0"/>
          <w:numId w:val="1"/>
        </w:numPr>
        <w:spacing w:line="500" w:lineRule="exact"/>
        <w:jc w:val="left"/>
        <w:rPr>
          <w:rFonts w:hint="default" w:ascii="黑体" w:hAnsi="黑体" w:eastAsia="黑体"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/>
          <w:color w:val="auto"/>
          <w:sz w:val="24"/>
          <w:szCs w:val="24"/>
          <w:lang w:val="en-US" w:eastAsia="zh-CN"/>
        </w:rPr>
        <w:t>无犯罪自行承诺书；</w:t>
      </w:r>
    </w:p>
    <w:p w14:paraId="25ABC82B">
      <w:pPr>
        <w:numPr>
          <w:ilvl w:val="0"/>
          <w:numId w:val="1"/>
        </w:numPr>
        <w:spacing w:line="500" w:lineRule="exact"/>
        <w:jc w:val="left"/>
        <w:rPr>
          <w:rFonts w:hint="default" w:ascii="黑体" w:hAnsi="黑体" w:eastAsia="黑体"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/>
          <w:color w:val="auto"/>
          <w:sz w:val="24"/>
          <w:szCs w:val="24"/>
          <w:lang w:val="en-US" w:eastAsia="zh-CN"/>
        </w:rPr>
        <w:t>在本项目截止时间前未被列入“信用中国”网站（www.creditchina.gov.cn）失信被执行人及中国政府采购网（www.ccgp.gov.cn）“政府采购严重违法失信行为信息记录名单”截图；</w:t>
      </w:r>
    </w:p>
    <w:p w14:paraId="5E62F0E1">
      <w:pPr>
        <w:numPr>
          <w:ilvl w:val="0"/>
          <w:numId w:val="1"/>
        </w:numPr>
        <w:spacing w:line="500" w:lineRule="exact"/>
        <w:jc w:val="left"/>
        <w:rPr>
          <w:rFonts w:hint="default" w:ascii="黑体" w:hAnsi="黑体" w:eastAsia="黑体"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/>
          <w:color w:val="auto"/>
          <w:sz w:val="24"/>
          <w:szCs w:val="24"/>
          <w:lang w:val="en-US" w:eastAsia="zh-CN"/>
        </w:rPr>
        <w:t>认为需要提供的法律及行政法规规定的其他条件的材料。</w:t>
      </w:r>
    </w:p>
    <w:p w14:paraId="2B4B25A8">
      <w:pPr>
        <w:pStyle w:val="2"/>
        <w:keepNext w:val="0"/>
        <w:keepLines w:val="0"/>
        <w:jc w:val="left"/>
        <w:rPr>
          <w:rFonts w:hint="eastAsia" w:ascii="黑体" w:hAnsi="黑体" w:eastAsia="黑体"/>
          <w:color w:val="auto"/>
          <w:sz w:val="24"/>
          <w:szCs w:val="24"/>
          <w:lang w:val="en-US" w:eastAsia="zh-CN"/>
        </w:rPr>
      </w:pPr>
      <w:r>
        <w:rPr>
          <w:rFonts w:ascii="黑体" w:hAnsi="黑体" w:eastAsia="黑体"/>
          <w:color w:val="auto"/>
          <w:sz w:val="24"/>
          <w:szCs w:val="24"/>
        </w:rPr>
        <w:br w:type="page"/>
      </w:r>
      <w:bookmarkEnd w:id="10"/>
      <w:r>
        <w:rPr>
          <w:rFonts w:hint="eastAsia" w:ascii="黑体" w:hAnsi="黑体" w:eastAsia="黑体"/>
          <w:color w:val="auto"/>
          <w:sz w:val="24"/>
          <w:szCs w:val="24"/>
          <w:lang w:eastAsia="zh-CN"/>
        </w:rPr>
        <w:t>材料</w:t>
      </w:r>
      <w:r>
        <w:rPr>
          <w:rFonts w:hint="eastAsia" w:ascii="黑体" w:hAnsi="黑体" w:eastAsia="黑体"/>
          <w:color w:val="auto"/>
          <w:sz w:val="24"/>
          <w:szCs w:val="24"/>
          <w:lang w:val="en-US" w:eastAsia="zh-CN"/>
        </w:rPr>
        <w:t>六</w:t>
      </w:r>
    </w:p>
    <w:p w14:paraId="1F6931FD">
      <w:pPr>
        <w:rPr>
          <w:rFonts w:hint="eastAsia"/>
          <w:lang w:val="en-US" w:eastAsia="zh-CN"/>
        </w:rPr>
      </w:pPr>
    </w:p>
    <w:p w14:paraId="70178762">
      <w:pPr>
        <w:pStyle w:val="2"/>
        <w:keepNext w:val="0"/>
        <w:keepLines w:val="0"/>
        <w:numPr>
          <w:ilvl w:val="0"/>
          <w:numId w:val="0"/>
        </w:numPr>
        <w:jc w:val="left"/>
        <w:rPr>
          <w:rFonts w:hint="eastAsia" w:ascii="黑体" w:hAnsi="黑体" w:eastAsia="黑体" w:cs="黑体"/>
          <w:b w:val="0"/>
          <w:bCs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  <w:lang w:val="en-US" w:eastAsia="zh-CN" w:bidi="ar-SA"/>
        </w:rPr>
        <w:t>1.</w:t>
      </w:r>
      <w:r>
        <w:rPr>
          <w:rFonts w:hint="eastAsia" w:ascii="黑体" w:hAnsi="黑体" w:eastAsia="黑体" w:cs="黑体"/>
          <w:b w:val="0"/>
          <w:bCs/>
          <w:sz w:val="24"/>
          <w:szCs w:val="24"/>
          <w:lang w:val="en-US" w:eastAsia="zh-CN"/>
        </w:rPr>
        <w:t>所推介产品的详细技术参数、配置表；</w:t>
      </w:r>
    </w:p>
    <w:p w14:paraId="4A272DC6">
      <w:pPr>
        <w:pStyle w:val="2"/>
        <w:keepNext w:val="0"/>
        <w:keepLines w:val="0"/>
        <w:numPr>
          <w:ilvl w:val="0"/>
          <w:numId w:val="0"/>
        </w:numPr>
        <w:jc w:val="left"/>
        <w:rPr>
          <w:rFonts w:hint="eastAsia" w:ascii="黑体" w:hAnsi="黑体" w:eastAsia="黑体" w:cs="黑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kern w:val="0"/>
          <w:sz w:val="24"/>
          <w:szCs w:val="24"/>
          <w:lang w:val="en-US" w:eastAsia="zh-CN" w:bidi="ar-SA"/>
        </w:rPr>
        <w:t>2.</w:t>
      </w:r>
      <w:r>
        <w:rPr>
          <w:rFonts w:hint="eastAsia" w:ascii="黑体" w:hAnsi="黑体" w:eastAsia="黑体" w:cs="黑体"/>
          <w:b w:val="0"/>
          <w:bCs/>
          <w:sz w:val="24"/>
          <w:szCs w:val="24"/>
          <w:lang w:val="en-US" w:eastAsia="zh-CN"/>
        </w:rPr>
        <w:t>推介产品近一年内在云南省医院安装名单（安装名单须注明采购价格、型号、装机时间、装机单位等详细信息）；</w:t>
      </w:r>
    </w:p>
    <w:p w14:paraId="5CB1C895">
      <w:pPr>
        <w:pStyle w:val="2"/>
        <w:keepNext w:val="0"/>
        <w:keepLines w:val="0"/>
        <w:numPr>
          <w:ilvl w:val="0"/>
          <w:numId w:val="0"/>
        </w:numPr>
        <w:jc w:val="left"/>
        <w:rPr>
          <w:rFonts w:hint="eastAsia" w:ascii="黑体" w:hAnsi="黑体" w:eastAsia="黑体" w:cs="黑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kern w:val="0"/>
          <w:sz w:val="24"/>
          <w:szCs w:val="24"/>
          <w:lang w:val="en-US" w:eastAsia="zh-CN" w:bidi="ar-SA"/>
        </w:rPr>
        <w:t>3.</w:t>
      </w:r>
      <w:r>
        <w:rPr>
          <w:rFonts w:hint="eastAsia" w:ascii="黑体" w:hAnsi="黑体" w:eastAsia="黑体" w:cs="黑体"/>
          <w:b w:val="0"/>
          <w:bCs/>
          <w:sz w:val="24"/>
          <w:szCs w:val="24"/>
          <w:lang w:val="en-US" w:eastAsia="zh-CN"/>
        </w:rPr>
        <w:t>报价说明；</w:t>
      </w:r>
    </w:p>
    <w:p w14:paraId="2C20F1D6">
      <w:pPr>
        <w:pStyle w:val="2"/>
        <w:keepNext w:val="0"/>
        <w:keepLines w:val="0"/>
        <w:numPr>
          <w:ilvl w:val="0"/>
          <w:numId w:val="0"/>
        </w:numPr>
        <w:jc w:val="left"/>
        <w:rPr>
          <w:rFonts w:hint="eastAsia" w:ascii="黑体" w:hAnsi="黑体" w:eastAsia="黑体" w:cs="黑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kern w:val="0"/>
          <w:sz w:val="24"/>
          <w:szCs w:val="24"/>
          <w:lang w:val="en-US" w:eastAsia="zh-CN" w:bidi="ar-SA"/>
        </w:rPr>
        <w:t>4.</w:t>
      </w:r>
      <w:r>
        <w:rPr>
          <w:rFonts w:hint="eastAsia" w:ascii="黑体" w:hAnsi="黑体" w:eastAsia="黑体" w:cs="黑体"/>
          <w:b w:val="0"/>
          <w:bCs/>
          <w:color w:val="auto"/>
          <w:sz w:val="24"/>
          <w:szCs w:val="24"/>
          <w:lang w:val="en-US" w:eastAsia="zh-CN"/>
        </w:rPr>
        <w:t>安装方案；</w:t>
      </w:r>
    </w:p>
    <w:p w14:paraId="66B34736">
      <w:pPr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24"/>
          <w:szCs w:val="24"/>
          <w:lang w:val="en-US" w:eastAsia="zh-CN"/>
        </w:rPr>
        <w:t>5.售后服务方案</w:t>
      </w:r>
    </w:p>
    <w:p w14:paraId="4C185D2A">
      <w:pPr>
        <w:pStyle w:val="2"/>
        <w:keepNext w:val="0"/>
        <w:keepLines w:val="0"/>
        <w:numPr>
          <w:ilvl w:val="0"/>
          <w:numId w:val="0"/>
        </w:numPr>
        <w:jc w:val="left"/>
        <w:rPr>
          <w:rFonts w:hint="eastAsia" w:ascii="黑体" w:hAnsi="黑体" w:eastAsia="黑体" w:cs="黑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kern w:val="0"/>
          <w:sz w:val="24"/>
          <w:szCs w:val="24"/>
          <w:lang w:val="en-US" w:eastAsia="zh-CN" w:bidi="ar-SA"/>
        </w:rPr>
        <w:t>6.</w:t>
      </w:r>
      <w:r>
        <w:rPr>
          <w:rFonts w:hint="eastAsia" w:ascii="黑体" w:hAnsi="黑体" w:eastAsia="黑体" w:cs="黑体"/>
          <w:b w:val="0"/>
          <w:bCs/>
          <w:sz w:val="24"/>
          <w:szCs w:val="24"/>
          <w:lang w:val="en-US" w:eastAsia="zh-CN"/>
        </w:rPr>
        <w:t>其他认为需要提供的材料；</w:t>
      </w:r>
    </w:p>
    <w:p w14:paraId="5191903C">
      <w:pPr>
        <w:rPr>
          <w:rFonts w:hint="eastAsia"/>
          <w:lang w:val="en-US" w:eastAsia="zh-CN"/>
        </w:rPr>
      </w:pPr>
    </w:p>
    <w:p w14:paraId="6BD3A398">
      <w:pPr>
        <w:pStyle w:val="2"/>
        <w:jc w:val="both"/>
        <w:rPr>
          <w:rFonts w:hint="eastAsia" w:ascii="黑体" w:hAnsi="黑体" w:eastAsia="黑体"/>
          <w:color w:val="auto"/>
          <w:sz w:val="24"/>
          <w:szCs w:val="24"/>
          <w:lang w:eastAsia="zh-CN"/>
        </w:rPr>
      </w:pPr>
    </w:p>
    <w:p w14:paraId="186A508D">
      <w:pPr>
        <w:rPr>
          <w:rFonts w:hint="eastAsia" w:ascii="黑体" w:hAnsi="黑体" w:eastAsia="黑体"/>
          <w:color w:val="auto"/>
          <w:sz w:val="24"/>
          <w:szCs w:val="24"/>
          <w:lang w:eastAsia="zh-CN"/>
        </w:rPr>
      </w:pPr>
    </w:p>
    <w:p w14:paraId="70B3F719">
      <w:pPr>
        <w:pStyle w:val="4"/>
        <w:rPr>
          <w:rFonts w:hint="eastAsia" w:ascii="黑体" w:hAnsi="黑体" w:eastAsia="黑体"/>
          <w:color w:val="auto"/>
          <w:sz w:val="24"/>
          <w:szCs w:val="24"/>
          <w:lang w:eastAsia="zh-CN"/>
        </w:rPr>
      </w:pPr>
    </w:p>
    <w:p w14:paraId="777D51F7">
      <w:pPr>
        <w:rPr>
          <w:rFonts w:hint="eastAsia" w:ascii="黑体" w:hAnsi="黑体" w:eastAsia="黑体"/>
          <w:color w:val="auto"/>
          <w:sz w:val="24"/>
          <w:szCs w:val="24"/>
          <w:lang w:eastAsia="zh-CN"/>
        </w:rPr>
      </w:pPr>
    </w:p>
    <w:p w14:paraId="7B597AC5">
      <w:pPr>
        <w:pStyle w:val="4"/>
        <w:rPr>
          <w:rFonts w:hint="eastAsia" w:ascii="黑体" w:hAnsi="黑体" w:eastAsia="黑体"/>
          <w:color w:val="auto"/>
          <w:sz w:val="24"/>
          <w:szCs w:val="24"/>
          <w:lang w:eastAsia="zh-CN"/>
        </w:rPr>
      </w:pPr>
    </w:p>
    <w:p w14:paraId="262540A6">
      <w:pPr>
        <w:rPr>
          <w:rFonts w:hint="eastAsia" w:ascii="黑体" w:hAnsi="黑体" w:eastAsia="黑体"/>
          <w:color w:val="auto"/>
          <w:sz w:val="24"/>
          <w:szCs w:val="24"/>
          <w:lang w:eastAsia="zh-CN"/>
        </w:rPr>
      </w:pPr>
    </w:p>
    <w:p w14:paraId="39D399E6">
      <w:pPr>
        <w:pStyle w:val="4"/>
        <w:rPr>
          <w:rFonts w:hint="eastAsia" w:ascii="黑体" w:hAnsi="黑体" w:eastAsia="黑体"/>
          <w:color w:val="auto"/>
          <w:sz w:val="24"/>
          <w:szCs w:val="24"/>
          <w:lang w:eastAsia="zh-CN"/>
        </w:rPr>
      </w:pPr>
    </w:p>
    <w:p w14:paraId="78B687ED">
      <w:pPr>
        <w:rPr>
          <w:rFonts w:hint="eastAsia" w:ascii="黑体" w:hAnsi="黑体" w:eastAsia="黑体"/>
          <w:color w:val="auto"/>
          <w:sz w:val="24"/>
          <w:szCs w:val="24"/>
          <w:lang w:eastAsia="zh-CN"/>
        </w:rPr>
      </w:pPr>
    </w:p>
    <w:p w14:paraId="2D92F0A7">
      <w:pPr>
        <w:pStyle w:val="4"/>
        <w:rPr>
          <w:rFonts w:hint="eastAsia" w:ascii="黑体" w:hAnsi="黑体" w:eastAsia="黑体"/>
          <w:color w:val="auto"/>
          <w:sz w:val="24"/>
          <w:szCs w:val="24"/>
          <w:lang w:eastAsia="zh-CN"/>
        </w:rPr>
      </w:pPr>
    </w:p>
    <w:p w14:paraId="4049F6B0">
      <w:pPr>
        <w:rPr>
          <w:rFonts w:hint="eastAsia" w:ascii="黑体" w:hAnsi="黑体" w:eastAsia="黑体"/>
          <w:color w:val="auto"/>
          <w:sz w:val="24"/>
          <w:szCs w:val="24"/>
          <w:lang w:eastAsia="zh-CN"/>
        </w:rPr>
      </w:pPr>
    </w:p>
    <w:p w14:paraId="77F571C8">
      <w:pPr>
        <w:pStyle w:val="4"/>
        <w:rPr>
          <w:rFonts w:hint="eastAsia" w:ascii="黑体" w:hAnsi="黑体" w:eastAsia="黑体"/>
          <w:color w:val="auto"/>
          <w:sz w:val="24"/>
          <w:szCs w:val="24"/>
          <w:lang w:eastAsia="zh-CN"/>
        </w:rPr>
      </w:pPr>
    </w:p>
    <w:p w14:paraId="0E76499F">
      <w:pPr>
        <w:rPr>
          <w:rFonts w:hint="eastAsia" w:ascii="黑体" w:hAnsi="黑体" w:eastAsia="黑体"/>
          <w:color w:val="auto"/>
          <w:sz w:val="24"/>
          <w:szCs w:val="24"/>
          <w:lang w:eastAsia="zh-CN"/>
        </w:rPr>
      </w:pPr>
    </w:p>
    <w:p w14:paraId="42E7FD2F">
      <w:pPr>
        <w:pStyle w:val="4"/>
        <w:rPr>
          <w:rFonts w:hint="eastAsia" w:ascii="黑体" w:hAnsi="黑体" w:eastAsia="黑体"/>
          <w:color w:val="auto"/>
          <w:sz w:val="24"/>
          <w:szCs w:val="24"/>
          <w:lang w:eastAsia="zh-CN"/>
        </w:rPr>
      </w:pPr>
    </w:p>
    <w:p w14:paraId="0EBF2375">
      <w:pPr>
        <w:pStyle w:val="4"/>
      </w:pPr>
    </w:p>
    <w:p w14:paraId="52B48D18"/>
    <w:p w14:paraId="7336118B"/>
    <w:p w14:paraId="098963CA">
      <w:pPr>
        <w:pStyle w:val="4"/>
      </w:pPr>
    </w:p>
    <w:p w14:paraId="00D909ED"/>
    <w:p w14:paraId="75F41B09">
      <w:pPr>
        <w:pStyle w:val="4"/>
        <w:sectPr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E800E7C">
      <w:pPr>
        <w:rPr>
          <w:rFonts w:hint="eastAsia" w:ascii="宋体" w:hAnsi="宋体" w:eastAsia="宋体"/>
        </w:rPr>
      </w:pPr>
      <w:r>
        <w:rPr>
          <w:rFonts w:hint="eastAsia" w:ascii="黑体" w:hAnsi="黑体" w:eastAsia="黑体"/>
          <w:color w:val="auto"/>
          <w:sz w:val="24"/>
          <w:szCs w:val="24"/>
          <w:lang w:eastAsia="zh-CN"/>
        </w:rPr>
        <w:t>材料</w:t>
      </w:r>
      <w:r>
        <w:rPr>
          <w:rFonts w:hint="eastAsia" w:ascii="黑体" w:hAnsi="黑体" w:eastAsia="黑体"/>
          <w:color w:val="auto"/>
          <w:sz w:val="24"/>
          <w:szCs w:val="24"/>
          <w:lang w:val="en-US" w:eastAsia="zh-CN"/>
        </w:rPr>
        <w:t>七</w:t>
      </w:r>
    </w:p>
    <w:p w14:paraId="02CD1A75">
      <w:pPr>
        <w:pStyle w:val="2"/>
        <w:tabs>
          <w:tab w:val="left" w:pos="360"/>
          <w:tab w:val="left" w:pos="1021"/>
        </w:tabs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无串通</w:t>
      </w:r>
      <w:r>
        <w:rPr>
          <w:rFonts w:hint="eastAsia" w:ascii="宋体" w:hAnsi="宋体" w:eastAsia="宋体"/>
          <w:lang w:eastAsia="zh-CN"/>
        </w:rPr>
        <w:t>推介</w:t>
      </w:r>
      <w:r>
        <w:rPr>
          <w:rFonts w:hint="eastAsia" w:ascii="宋体" w:hAnsi="宋体" w:eastAsia="宋体"/>
        </w:rPr>
        <w:t>行为的承诺函</w:t>
      </w:r>
    </w:p>
    <w:p w14:paraId="117CA331">
      <w:pPr>
        <w:spacing w:line="360" w:lineRule="auto"/>
        <w:rPr>
          <w:rFonts w:hint="eastAsia" w:ascii="宋体" w:hAnsi="宋体" w:cs="宋体"/>
          <w:b/>
          <w:kern w:val="0"/>
          <w:szCs w:val="21"/>
        </w:rPr>
      </w:pPr>
      <w:r>
        <w:rPr>
          <w:rFonts w:hint="eastAsia" w:ascii="宋体" w:hAnsi="宋体" w:cs="宋体"/>
          <w:b/>
          <w:kern w:val="0"/>
          <w:szCs w:val="21"/>
        </w:rPr>
        <w:t>一、</w:t>
      </w:r>
      <w:r>
        <w:rPr>
          <w:rFonts w:ascii="宋体" w:hAnsi="宋体" w:cs="宋体"/>
          <w:b/>
          <w:kern w:val="0"/>
          <w:szCs w:val="21"/>
        </w:rPr>
        <w:t>有下列情形之一的，</w:t>
      </w:r>
      <w:r>
        <w:rPr>
          <w:rFonts w:hint="eastAsia" w:ascii="宋体" w:hAnsi="宋体" w:cs="宋体"/>
          <w:b/>
          <w:kern w:val="0"/>
          <w:szCs w:val="21"/>
        </w:rPr>
        <w:t>属于恶意</w:t>
      </w:r>
      <w:r>
        <w:rPr>
          <w:rFonts w:ascii="宋体" w:hAnsi="宋体" w:cs="宋体"/>
          <w:b/>
          <w:kern w:val="0"/>
          <w:szCs w:val="21"/>
        </w:rPr>
        <w:t>串通</w:t>
      </w:r>
      <w:r>
        <w:rPr>
          <w:rFonts w:hint="eastAsia" w:ascii="宋体" w:hAnsi="宋体" w:cs="宋体"/>
          <w:b/>
          <w:kern w:val="0"/>
          <w:szCs w:val="21"/>
          <w:lang w:eastAsia="zh-CN"/>
        </w:rPr>
        <w:t>推介</w:t>
      </w:r>
      <w:r>
        <w:rPr>
          <w:rFonts w:ascii="宋体" w:hAnsi="宋体" w:cs="宋体"/>
          <w:b/>
          <w:kern w:val="0"/>
          <w:szCs w:val="21"/>
        </w:rPr>
        <w:t>：</w:t>
      </w:r>
    </w:p>
    <w:p w14:paraId="758D5A7A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（一）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人直接或者间接从采购人处获得其他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ascii="宋体" w:hAnsi="宋体" w:cs="宋体"/>
          <w:kern w:val="0"/>
          <w:szCs w:val="21"/>
        </w:rPr>
        <w:t>人</w:t>
      </w:r>
      <w:r>
        <w:rPr>
          <w:rFonts w:hint="eastAsia" w:ascii="宋体" w:hAnsi="宋体" w:cs="宋体"/>
          <w:kern w:val="0"/>
          <w:szCs w:val="21"/>
        </w:rPr>
        <w:t>的相关情况并修改其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文件或者响应文件；</w:t>
      </w:r>
    </w:p>
    <w:p w14:paraId="4AD4FCB2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（二）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人按照采购人的授意撤换、修改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文件或者响应文件；</w:t>
      </w:r>
    </w:p>
    <w:p w14:paraId="67EF1499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（三）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人之间协商报价、技术方案等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文件或者响应文件的实质性内容；</w:t>
      </w:r>
    </w:p>
    <w:p w14:paraId="59F62CEA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（四）属于同一集团、协会、商会等组织成员的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ascii="宋体" w:hAnsi="宋体" w:cs="宋体"/>
          <w:kern w:val="0"/>
          <w:szCs w:val="21"/>
        </w:rPr>
        <w:t>人</w:t>
      </w:r>
      <w:r>
        <w:rPr>
          <w:rFonts w:hint="eastAsia" w:ascii="宋体" w:hAnsi="宋体" w:cs="宋体"/>
          <w:kern w:val="0"/>
          <w:szCs w:val="21"/>
        </w:rPr>
        <w:t>按照该组织要求协同参加政府采购活动；</w:t>
      </w:r>
    </w:p>
    <w:p w14:paraId="5425E619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（五）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人之间事先约定由某一特定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ascii="宋体" w:hAnsi="宋体" w:cs="宋体"/>
          <w:kern w:val="0"/>
          <w:szCs w:val="21"/>
        </w:rPr>
        <w:t>人</w:t>
      </w:r>
      <w:r>
        <w:rPr>
          <w:rFonts w:hint="eastAsia" w:ascii="宋体" w:hAnsi="宋体" w:cs="宋体"/>
          <w:kern w:val="0"/>
          <w:szCs w:val="21"/>
        </w:rPr>
        <w:t>中标、成交；</w:t>
      </w:r>
    </w:p>
    <w:p w14:paraId="4CF925CC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（六）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人之间商定部分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ascii="宋体" w:hAnsi="宋体" w:cs="宋体"/>
          <w:kern w:val="0"/>
          <w:szCs w:val="21"/>
        </w:rPr>
        <w:t>人</w:t>
      </w:r>
      <w:r>
        <w:rPr>
          <w:rFonts w:hint="eastAsia" w:ascii="宋体" w:hAnsi="宋体" w:cs="宋体"/>
          <w:kern w:val="0"/>
          <w:szCs w:val="21"/>
        </w:rPr>
        <w:t>放弃参加政府采购活动或者放弃中标、成交；</w:t>
      </w:r>
    </w:p>
    <w:p w14:paraId="0D2BDF59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（七）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人与采购人之间、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人相互之间，为谋求特定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人中标、成交或者排斥其他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ascii="宋体" w:hAnsi="宋体" w:cs="宋体"/>
          <w:kern w:val="0"/>
          <w:szCs w:val="21"/>
        </w:rPr>
        <w:t>人</w:t>
      </w:r>
      <w:r>
        <w:rPr>
          <w:rFonts w:hint="eastAsia" w:ascii="宋体" w:hAnsi="宋体" w:cs="宋体"/>
          <w:kern w:val="0"/>
          <w:szCs w:val="21"/>
        </w:rPr>
        <w:t>的其他串通行为。</w:t>
      </w:r>
    </w:p>
    <w:p w14:paraId="672423CF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b/>
          <w:kern w:val="0"/>
          <w:szCs w:val="21"/>
        </w:rPr>
        <w:t>二、</w:t>
      </w:r>
      <w:r>
        <w:rPr>
          <w:rFonts w:ascii="宋体" w:hAnsi="宋体" w:cs="宋体"/>
          <w:b/>
          <w:kern w:val="0"/>
          <w:szCs w:val="21"/>
        </w:rPr>
        <w:t>有下列情形之一的，视为</w:t>
      </w:r>
      <w:r>
        <w:rPr>
          <w:rFonts w:hint="eastAsia" w:ascii="宋体" w:hAnsi="宋体" w:cs="宋体"/>
          <w:b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b/>
          <w:kern w:val="0"/>
          <w:szCs w:val="21"/>
        </w:rPr>
        <w:t>人</w:t>
      </w:r>
      <w:r>
        <w:rPr>
          <w:rFonts w:ascii="宋体" w:hAnsi="宋体" w:cs="宋体"/>
          <w:b/>
          <w:kern w:val="0"/>
          <w:szCs w:val="21"/>
        </w:rPr>
        <w:t>串通</w:t>
      </w:r>
      <w:r>
        <w:rPr>
          <w:rFonts w:hint="eastAsia" w:ascii="宋体" w:hAnsi="宋体" w:cs="宋体"/>
          <w:b/>
          <w:kern w:val="0"/>
          <w:szCs w:val="21"/>
          <w:lang w:eastAsia="zh-CN"/>
        </w:rPr>
        <w:t>推介</w:t>
      </w:r>
      <w:r>
        <w:rPr>
          <w:rFonts w:ascii="宋体" w:hAnsi="宋体" w:cs="宋体"/>
          <w:b/>
          <w:kern w:val="0"/>
          <w:szCs w:val="21"/>
        </w:rPr>
        <w:t>，其</w:t>
      </w:r>
      <w:r>
        <w:rPr>
          <w:rFonts w:hint="eastAsia" w:ascii="宋体" w:hAnsi="宋体" w:cs="宋体"/>
          <w:b/>
          <w:kern w:val="0"/>
          <w:szCs w:val="21"/>
          <w:lang w:eastAsia="zh-CN"/>
        </w:rPr>
        <w:t>推介</w:t>
      </w:r>
      <w:r>
        <w:rPr>
          <w:rFonts w:ascii="宋体" w:hAnsi="宋体" w:cs="宋体"/>
          <w:b/>
          <w:kern w:val="0"/>
          <w:szCs w:val="21"/>
        </w:rPr>
        <w:t>无效：</w:t>
      </w:r>
    </w:p>
    <w:p w14:paraId="707EAB2A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（一）不同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人</w:t>
      </w:r>
      <w:r>
        <w:rPr>
          <w:rFonts w:ascii="宋体" w:hAnsi="宋体" w:cs="宋体"/>
          <w:kern w:val="0"/>
          <w:szCs w:val="21"/>
        </w:rPr>
        <w:t>的</w:t>
      </w:r>
      <w:r>
        <w:rPr>
          <w:rFonts w:hint="eastAsia" w:ascii="宋体" w:hAnsi="宋体" w:cs="宋体"/>
          <w:kern w:val="0"/>
          <w:szCs w:val="21"/>
        </w:rPr>
        <w:t>响应</w:t>
      </w:r>
      <w:r>
        <w:rPr>
          <w:rFonts w:ascii="宋体" w:hAnsi="宋体" w:cs="宋体"/>
          <w:kern w:val="0"/>
          <w:szCs w:val="21"/>
        </w:rPr>
        <w:t>文件由同一单位或者个人编制；</w:t>
      </w:r>
    </w:p>
    <w:p w14:paraId="46796AD6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（二）不同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人</w:t>
      </w:r>
      <w:r>
        <w:rPr>
          <w:rFonts w:ascii="宋体" w:hAnsi="宋体" w:cs="宋体"/>
          <w:kern w:val="0"/>
          <w:szCs w:val="21"/>
        </w:rPr>
        <w:t>委托同一单位或者个人办理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ascii="宋体" w:hAnsi="宋体" w:cs="宋体"/>
          <w:kern w:val="0"/>
          <w:szCs w:val="21"/>
        </w:rPr>
        <w:t>事宜；</w:t>
      </w:r>
    </w:p>
    <w:p w14:paraId="3B0461E5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（三）不同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人</w:t>
      </w:r>
      <w:r>
        <w:rPr>
          <w:rFonts w:ascii="宋体" w:hAnsi="宋体" w:cs="宋体"/>
          <w:kern w:val="0"/>
          <w:szCs w:val="21"/>
        </w:rPr>
        <w:t>的</w:t>
      </w:r>
      <w:r>
        <w:rPr>
          <w:rFonts w:hint="eastAsia" w:ascii="宋体" w:hAnsi="宋体" w:cs="宋体"/>
          <w:kern w:val="0"/>
          <w:szCs w:val="21"/>
        </w:rPr>
        <w:t>响应</w:t>
      </w:r>
      <w:r>
        <w:rPr>
          <w:rFonts w:ascii="宋体" w:hAnsi="宋体" w:cs="宋体"/>
          <w:kern w:val="0"/>
          <w:szCs w:val="21"/>
        </w:rPr>
        <w:t>文件载明的项目管理成员或者联系人员为同一人；</w:t>
      </w:r>
    </w:p>
    <w:p w14:paraId="322C52FA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（四）不同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人</w:t>
      </w:r>
      <w:r>
        <w:rPr>
          <w:rFonts w:ascii="宋体" w:hAnsi="宋体" w:cs="宋体"/>
          <w:kern w:val="0"/>
          <w:szCs w:val="21"/>
        </w:rPr>
        <w:t>的</w:t>
      </w:r>
      <w:r>
        <w:rPr>
          <w:rFonts w:hint="eastAsia" w:ascii="宋体" w:hAnsi="宋体" w:cs="宋体"/>
          <w:kern w:val="0"/>
          <w:szCs w:val="21"/>
        </w:rPr>
        <w:t>响应</w:t>
      </w:r>
      <w:r>
        <w:rPr>
          <w:rFonts w:ascii="宋体" w:hAnsi="宋体" w:cs="宋体"/>
          <w:kern w:val="0"/>
          <w:szCs w:val="21"/>
        </w:rPr>
        <w:t>文件异常一致或者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ascii="宋体" w:hAnsi="宋体" w:cs="宋体"/>
          <w:kern w:val="0"/>
          <w:szCs w:val="21"/>
        </w:rPr>
        <w:t>报价呈规律性差异；</w:t>
      </w:r>
    </w:p>
    <w:p w14:paraId="697810EB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（五）不同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人</w:t>
      </w:r>
      <w:r>
        <w:rPr>
          <w:rFonts w:ascii="宋体" w:hAnsi="宋体" w:cs="宋体"/>
          <w:kern w:val="0"/>
          <w:szCs w:val="21"/>
        </w:rPr>
        <w:t>的</w:t>
      </w:r>
      <w:r>
        <w:rPr>
          <w:rFonts w:hint="eastAsia" w:ascii="宋体" w:hAnsi="宋体" w:cs="宋体"/>
          <w:kern w:val="0"/>
          <w:szCs w:val="21"/>
        </w:rPr>
        <w:t>响应</w:t>
      </w:r>
      <w:r>
        <w:rPr>
          <w:rFonts w:ascii="宋体" w:hAnsi="宋体" w:cs="宋体"/>
          <w:kern w:val="0"/>
          <w:szCs w:val="21"/>
        </w:rPr>
        <w:t>文件相互混装；</w:t>
      </w:r>
    </w:p>
    <w:p w14:paraId="3E2DE7E1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（六）不同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人</w:t>
      </w:r>
      <w:r>
        <w:rPr>
          <w:rFonts w:ascii="宋体" w:hAnsi="宋体" w:cs="宋体"/>
          <w:kern w:val="0"/>
          <w:szCs w:val="21"/>
        </w:rPr>
        <w:t>的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ascii="宋体" w:hAnsi="宋体" w:cs="宋体"/>
          <w:kern w:val="0"/>
          <w:szCs w:val="21"/>
        </w:rPr>
        <w:t>保证金从同一单位或者个人的账户转出。</w:t>
      </w:r>
    </w:p>
    <w:p w14:paraId="02257AC8">
      <w:pPr>
        <w:spacing w:line="360" w:lineRule="auto"/>
        <w:rPr>
          <w:rFonts w:hint="eastAsia" w:ascii="宋体" w:hAnsi="宋体" w:cs="宋体"/>
          <w:kern w:val="0"/>
          <w:szCs w:val="21"/>
        </w:rPr>
      </w:pPr>
    </w:p>
    <w:p w14:paraId="72E40E8A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b/>
          <w:kern w:val="0"/>
          <w:szCs w:val="21"/>
        </w:rPr>
        <w:t>请</w:t>
      </w:r>
      <w:r>
        <w:rPr>
          <w:rFonts w:hint="eastAsia" w:ascii="宋体" w:hAnsi="宋体" w:cs="宋体"/>
          <w:b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b/>
          <w:kern w:val="0"/>
          <w:szCs w:val="21"/>
        </w:rPr>
        <w:t>人出具是否存在上述情形的承诺函。如出现上述情形的，</w:t>
      </w:r>
      <w:r>
        <w:rPr>
          <w:rFonts w:hint="eastAsia" w:ascii="宋体" w:hAnsi="宋体" w:cs="宋体"/>
          <w:b/>
          <w:kern w:val="0"/>
          <w:szCs w:val="21"/>
          <w:lang w:val="en-US" w:eastAsia="zh-CN"/>
        </w:rPr>
        <w:t>参</w:t>
      </w:r>
      <w:bookmarkStart w:id="11" w:name="_GoBack"/>
      <w:bookmarkEnd w:id="11"/>
      <w:r>
        <w:rPr>
          <w:rFonts w:hint="eastAsia" w:ascii="宋体" w:hAnsi="宋体" w:cs="宋体"/>
          <w:b/>
          <w:kern w:val="0"/>
          <w:szCs w:val="21"/>
        </w:rPr>
        <w:t xml:space="preserve">照政府采购法第七十七条第一款的规定追究法律责任。  </w:t>
      </w:r>
    </w:p>
    <w:p w14:paraId="320EB3B4">
      <w:pPr>
        <w:spacing w:line="360" w:lineRule="auto"/>
        <w:jc w:val="left"/>
        <w:rPr>
          <w:rFonts w:hint="eastAsia" w:ascii="宋体" w:hAnsi="宋体"/>
          <w:sz w:val="24"/>
        </w:rPr>
      </w:pPr>
    </w:p>
    <w:p w14:paraId="7910DCA0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推介</w:t>
      </w:r>
      <w:r>
        <w:rPr>
          <w:rFonts w:hint="eastAsia" w:ascii="宋体" w:hAnsi="宋体"/>
          <w:sz w:val="24"/>
        </w:rPr>
        <w:t>人：（签章）</w:t>
      </w:r>
    </w:p>
    <w:p w14:paraId="16ECD6F8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法定代表人或其委托代理人：（签名或签章）</w:t>
      </w:r>
    </w:p>
    <w:p w14:paraId="6B9C41FA">
      <w:pPr>
        <w:spacing w:line="360" w:lineRule="auto"/>
      </w:pPr>
      <w:r>
        <w:rPr>
          <w:rFonts w:hint="eastAsia" w:ascii="宋体" w:hAnsi="宋体"/>
          <w:sz w:val="24"/>
        </w:rPr>
        <w:t>日期：年</w:t>
      </w:r>
      <w:r>
        <w:rPr>
          <w:rFonts w:hint="eastAsia" w:ascii="宋体" w:hAnsi="宋体"/>
          <w:sz w:val="24"/>
          <w:lang w:val="en-US" w:eastAsia="zh-CN"/>
        </w:rPr>
        <w:t xml:space="preserve">  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lang w:val="en-US" w:eastAsia="zh-CN"/>
        </w:rPr>
        <w:t xml:space="preserve">  </w:t>
      </w:r>
      <w:r>
        <w:rPr>
          <w:rFonts w:hint="eastAsia" w:ascii="宋体" w:hAnsi="宋体"/>
          <w:sz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AF463">
    <w:pPr>
      <w:pStyle w:val="6"/>
      <w:ind w:right="360"/>
      <w:jc w:val="both"/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442E2D2B">
                          <w:pPr>
                            <w:pStyle w:val="6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66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oaYJL0wAAAAUBAAAPAAAAAAAAAAEAIAAAACIAAABk&#10;cnMvZG93bnJldi54bWxQSwECFAAUAAAACACHTuJAixWE+tIBAACjAwAADgAAAAAAAAABACAAAAAi&#10;AQAAZHJzL2Uyb0RvYy54bWxQSwUGAAAAAAYABgBZAQAAZg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442E2D2B">
                    <w:pPr>
                      <w:pStyle w:val="6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66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3BC003">
    <w:pPr>
      <w:pStyle w:val="7"/>
      <w:jc w:val="right"/>
      <w:rPr>
        <w:rFonts w:hint="default" w:eastAsia="宋体"/>
        <w:lang w:val="en-US" w:eastAsia="zh-CN"/>
      </w:rPr>
    </w:pPr>
    <w:r>
      <w:rPr>
        <w:rFonts w:hint="eastAsia"/>
      </w:rPr>
      <w:t>njzrmyycgtj-20</w:t>
    </w:r>
    <w:r>
      <w:rPr>
        <w:rFonts w:hint="eastAsia"/>
        <w:lang w:val="en-US" w:eastAsia="zh-CN"/>
      </w:rPr>
      <w:t>2604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CC73CB6"/>
    <w:multiLevelType w:val="singleLevel"/>
    <w:tmpl w:val="CCC73CB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wZjIzM2FkNWQ5ZTQ1ZTU3Y2U0Y2FlNmViNTI1YzEifQ=="/>
  </w:docVars>
  <w:rsids>
    <w:rsidRoot w:val="2C5D4CC9"/>
    <w:rsid w:val="01C26E13"/>
    <w:rsid w:val="02D36DFE"/>
    <w:rsid w:val="03065425"/>
    <w:rsid w:val="051B1DDB"/>
    <w:rsid w:val="05222FB6"/>
    <w:rsid w:val="05C869C2"/>
    <w:rsid w:val="063302DF"/>
    <w:rsid w:val="07005AC6"/>
    <w:rsid w:val="07350087"/>
    <w:rsid w:val="07B0770E"/>
    <w:rsid w:val="085B1D6F"/>
    <w:rsid w:val="08C47915"/>
    <w:rsid w:val="0983332C"/>
    <w:rsid w:val="0CE95B9C"/>
    <w:rsid w:val="0EB977F0"/>
    <w:rsid w:val="1032785A"/>
    <w:rsid w:val="1105513B"/>
    <w:rsid w:val="11CB5870"/>
    <w:rsid w:val="12FC7CAB"/>
    <w:rsid w:val="136005D9"/>
    <w:rsid w:val="15C70A44"/>
    <w:rsid w:val="194505FE"/>
    <w:rsid w:val="1A045DC3"/>
    <w:rsid w:val="1B171B26"/>
    <w:rsid w:val="1BC752FA"/>
    <w:rsid w:val="1C0C244B"/>
    <w:rsid w:val="1D494BC1"/>
    <w:rsid w:val="1D4D5CD3"/>
    <w:rsid w:val="1F6F14F7"/>
    <w:rsid w:val="21E85D5F"/>
    <w:rsid w:val="23535896"/>
    <w:rsid w:val="235F25D9"/>
    <w:rsid w:val="23AE6D9F"/>
    <w:rsid w:val="25826736"/>
    <w:rsid w:val="26B40B71"/>
    <w:rsid w:val="280940C0"/>
    <w:rsid w:val="28E3573D"/>
    <w:rsid w:val="29787C34"/>
    <w:rsid w:val="29D60DFE"/>
    <w:rsid w:val="2BC74EA2"/>
    <w:rsid w:val="2C1F083A"/>
    <w:rsid w:val="2C5D4CC9"/>
    <w:rsid w:val="30316D8E"/>
    <w:rsid w:val="32847649"/>
    <w:rsid w:val="34D0301A"/>
    <w:rsid w:val="3599165E"/>
    <w:rsid w:val="38FA3FFF"/>
    <w:rsid w:val="39202096"/>
    <w:rsid w:val="40DE501A"/>
    <w:rsid w:val="41482AB4"/>
    <w:rsid w:val="42876CE2"/>
    <w:rsid w:val="447A6AFE"/>
    <w:rsid w:val="45255665"/>
    <w:rsid w:val="46780E1B"/>
    <w:rsid w:val="48472023"/>
    <w:rsid w:val="48A64365"/>
    <w:rsid w:val="4A123335"/>
    <w:rsid w:val="4A4B59AD"/>
    <w:rsid w:val="4A6C47D1"/>
    <w:rsid w:val="4A78588E"/>
    <w:rsid w:val="4A8C1339"/>
    <w:rsid w:val="4D540EE9"/>
    <w:rsid w:val="4DFD1291"/>
    <w:rsid w:val="4F471CD3"/>
    <w:rsid w:val="4FFF435B"/>
    <w:rsid w:val="530F33D5"/>
    <w:rsid w:val="537B1A46"/>
    <w:rsid w:val="54AB4AB2"/>
    <w:rsid w:val="5E113BD7"/>
    <w:rsid w:val="5F364108"/>
    <w:rsid w:val="5F795ED8"/>
    <w:rsid w:val="5FA34D03"/>
    <w:rsid w:val="64CD637E"/>
    <w:rsid w:val="666351EC"/>
    <w:rsid w:val="6672542F"/>
    <w:rsid w:val="6A2C3B47"/>
    <w:rsid w:val="6A6432E1"/>
    <w:rsid w:val="6B4F5D3F"/>
    <w:rsid w:val="6DDD14A3"/>
    <w:rsid w:val="6E453429"/>
    <w:rsid w:val="6EE17826"/>
    <w:rsid w:val="705242F2"/>
    <w:rsid w:val="71F83713"/>
    <w:rsid w:val="79532E9E"/>
    <w:rsid w:val="7B5F3D7C"/>
    <w:rsid w:val="7C330F03"/>
    <w:rsid w:val="7F54797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line="400" w:lineRule="exact"/>
      <w:jc w:val="center"/>
      <w:outlineLvl w:val="1"/>
    </w:pPr>
    <w:rPr>
      <w:rFonts w:ascii="Arial" w:hAnsi="Arial"/>
      <w:b/>
      <w:kern w:val="0"/>
      <w:sz w:val="30"/>
    </w:rPr>
  </w:style>
  <w:style w:type="character" w:default="1" w:styleId="11">
    <w:name w:val="Default Paragraph Font"/>
    <w:autoRedefine/>
    <w:semiHidden/>
    <w:qFormat/>
    <w:uiPriority w:val="0"/>
  </w:style>
  <w:style w:type="table" w:default="1" w:styleId="1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autoRedefine/>
    <w:qFormat/>
    <w:uiPriority w:val="0"/>
    <w:pPr>
      <w:ind w:firstLine="420"/>
    </w:pPr>
  </w:style>
  <w:style w:type="paragraph" w:styleId="4">
    <w:name w:val="Body Text"/>
    <w:basedOn w:val="1"/>
    <w:next w:val="1"/>
    <w:autoRedefine/>
    <w:qFormat/>
    <w:uiPriority w:val="0"/>
    <w:pPr>
      <w:adjustRightInd w:val="0"/>
      <w:spacing w:line="440" w:lineRule="exact"/>
    </w:pPr>
    <w:rPr>
      <w:rFonts w:ascii="宋体" w:hAnsi="宋体"/>
      <w:bCs/>
      <w:color w:val="000000"/>
      <w:sz w:val="24"/>
    </w:r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</w:rPr>
  </w:style>
  <w:style w:type="paragraph" w:styleId="6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330" w:lineRule="atLeast"/>
      <w:jc w:val="left"/>
    </w:pPr>
    <w:rPr>
      <w:rFonts w:ascii="宋体" w:hAnsi="宋体" w:cs="宋体"/>
      <w:kern w:val="0"/>
      <w:sz w:val="18"/>
      <w:szCs w:val="18"/>
    </w:rPr>
  </w:style>
  <w:style w:type="paragraph" w:styleId="9">
    <w:name w:val="index 1"/>
    <w:basedOn w:val="1"/>
    <w:next w:val="1"/>
    <w:autoRedefine/>
    <w:semiHidden/>
    <w:qFormat/>
    <w:uiPriority w:val="0"/>
    <w:rPr>
      <w:rFonts w:ascii="宋体" w:hAnsi="宋体"/>
      <w:sz w:val="24"/>
      <w:szCs w:val="24"/>
    </w:rPr>
  </w:style>
  <w:style w:type="paragraph" w:customStyle="1" w:styleId="12">
    <w:name w:val="Absatz2AL"/>
    <w:basedOn w:val="4"/>
    <w:next w:val="1"/>
    <w:autoRedefine/>
    <w:qFormat/>
    <w:uiPriority w:val="0"/>
    <w:pPr>
      <w:widowControl/>
      <w:overflowPunct w:val="0"/>
      <w:autoSpaceDE w:val="0"/>
      <w:autoSpaceDN w:val="0"/>
      <w:spacing w:line="240" w:lineRule="auto"/>
    </w:pPr>
    <w:rPr>
      <w:rFonts w:ascii="Times New Roman" w:hAnsi="Times New Roman" w:eastAsia="楷体_GB2312"/>
      <w:bCs w:val="0"/>
      <w:color w:val="auto"/>
      <w:kern w:val="0"/>
      <w:lang w:val="de-DE"/>
    </w:rPr>
  </w:style>
  <w:style w:type="paragraph" w:customStyle="1" w:styleId="13">
    <w:name w:val="表格文字"/>
    <w:basedOn w:val="1"/>
    <w:autoRedefine/>
    <w:qFormat/>
    <w:uiPriority w:val="0"/>
    <w:pPr>
      <w:spacing w:before="25" w:after="25"/>
      <w:jc w:val="left"/>
    </w:pPr>
    <w:rPr>
      <w:rFonts w:ascii="Times New Roman" w:hAnsi="Times New Roman" w:eastAsia="宋体" w:cs="Times New Roman"/>
      <w:bCs/>
      <w:spacing w:val="10"/>
      <w:kern w:val="0"/>
      <w:sz w:val="24"/>
    </w:rPr>
  </w:style>
  <w:style w:type="paragraph" w:customStyle="1" w:styleId="14">
    <w:name w:val="Table Paragraph"/>
    <w:basedOn w:val="1"/>
    <w:autoRedefine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怒江州人民医院</Company>
  <Pages>7</Pages>
  <Words>588</Words>
  <Characters>589</Characters>
  <Lines>0</Lines>
  <Paragraphs>0</Paragraphs>
  <TotalTime>3</TotalTime>
  <ScaleCrop>false</ScaleCrop>
  <LinksUpToDate>false</LinksUpToDate>
  <CharactersWithSpaces>1080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2023-05-23T09:16:00Z</dcterms:created>
  <dc:creator>杨伟宏</dc:creator>
  <cp:lastModifiedBy>杨伟宏</cp:lastModifiedBy>
  <dcterms:modified xsi:type="dcterms:W3CDTF">2026-03-04T00:50:59Z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944C00C529004626A68C7361AE5AD2CB_13</vt:lpwstr>
  </property>
  <property fmtid="{D5CDD505-2E9C-101B-9397-08002B2CF9AE}" pid="4" name="KSOTemplateDocerSaveRecord">
    <vt:lpwstr>eyJoZGlkIjoiZTAwZjIzM2FkNWQ5ZTQ1ZTU3Y2U0Y2FlNmViNTI1YzEiLCJ1c2VySWQiOiIxOTQ3MjE5NDMifQ==</vt:lpwstr>
  </property>
</Properties>
</file>